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B6487" w14:textId="77777777" w:rsidR="00FC37FD" w:rsidRPr="004B5AB3" w:rsidRDefault="00FC37FD" w:rsidP="004B5AB3">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ermStart w:id="1844775935" w:edGrp="everyone"/>
      <w:permEnd w:id="1844775935"/>
    </w:p>
    <w:p w14:paraId="6E4C68BB" w14:textId="77777777" w:rsidR="00FC37FD" w:rsidRPr="004B5AB3" w:rsidRDefault="00FC37FD" w:rsidP="004B5AB3">
      <w:pPr>
        <w:widowControl w:val="0"/>
        <w:autoSpaceDE w:val="0"/>
        <w:autoSpaceDN w:val="0"/>
        <w:adjustRightInd w:val="0"/>
        <w:spacing w:after="0" w:line="240" w:lineRule="auto"/>
        <w:contextualSpacing/>
        <w:jc w:val="center"/>
        <w:rPr>
          <w:rFonts w:ascii="Tahoma" w:hAnsi="Tahoma" w:cs="Tahoma"/>
          <w:b/>
          <w:bCs/>
          <w:szCs w:val="20"/>
        </w:rPr>
      </w:pPr>
    </w:p>
    <w:p w14:paraId="045AB809" w14:textId="77777777" w:rsidR="0019212C" w:rsidRPr="004B5AB3" w:rsidRDefault="00226EA9" w:rsidP="004B5AB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14:paraId="2752EC8A" w14:textId="51CF7E09" w:rsidR="0019212C" w:rsidRPr="004B5AB3" w:rsidRDefault="0019212C" w:rsidP="004B5AB3">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оказание  </w:t>
      </w:r>
      <w:r w:rsidR="00DF488B" w:rsidRPr="004B5AB3">
        <w:rPr>
          <w:rFonts w:ascii="Tahoma" w:hAnsi="Tahoma" w:cs="Tahoma"/>
          <w:b/>
          <w:bCs/>
          <w:szCs w:val="20"/>
        </w:rPr>
        <w:t>услуг</w:t>
      </w:r>
      <w:r w:rsidRPr="004B5AB3">
        <w:rPr>
          <w:rFonts w:ascii="Tahoma" w:hAnsi="Tahoma" w:cs="Tahoma"/>
          <w:b/>
          <w:bCs/>
          <w:szCs w:val="20"/>
        </w:rPr>
        <w:t xml:space="preserve"> </w:t>
      </w:r>
      <w:permStart w:id="479609040" w:edGrp="everyone"/>
      <w:r w:rsidRPr="004B5AB3">
        <w:rPr>
          <w:rFonts w:ascii="Tahoma" w:hAnsi="Tahoma" w:cs="Tahoma"/>
          <w:b/>
          <w:bCs/>
          <w:szCs w:val="20"/>
        </w:rPr>
        <w:t xml:space="preserve">по </w:t>
      </w:r>
      <w:r w:rsidR="00741883">
        <w:rPr>
          <w:rFonts w:ascii="Tahoma" w:hAnsi="Tahoma" w:cs="Tahoma"/>
          <w:b/>
          <w:bCs/>
          <w:szCs w:val="20"/>
        </w:rPr>
        <w:t>комплексному обслуживанию зданий</w:t>
      </w:r>
      <w:permEnd w:id="479609040"/>
    </w:p>
    <w:p w14:paraId="3349379C" w14:textId="77777777" w:rsidR="0019212C" w:rsidRPr="004B5AB3" w:rsidRDefault="0019212C" w:rsidP="004B5AB3">
      <w:pPr>
        <w:widowControl w:val="0"/>
        <w:autoSpaceDE w:val="0"/>
        <w:autoSpaceDN w:val="0"/>
        <w:adjustRightInd w:val="0"/>
        <w:spacing w:after="0" w:line="240" w:lineRule="auto"/>
        <w:contextualSpacing/>
        <w:jc w:val="center"/>
        <w:rPr>
          <w:rFonts w:ascii="Tahoma" w:hAnsi="Tahoma" w:cs="Tahoma"/>
          <w:szCs w:val="20"/>
        </w:rPr>
      </w:pPr>
    </w:p>
    <w:p w14:paraId="1AE72E78" w14:textId="5726279F" w:rsidR="00265A42" w:rsidRPr="004B5AB3" w:rsidRDefault="00265A42" w:rsidP="004B5AB3">
      <w:pPr>
        <w:widowControl w:val="0"/>
        <w:shd w:val="clear" w:color="auto" w:fill="FFFFFF"/>
        <w:autoSpaceDE w:val="0"/>
        <w:autoSpaceDN w:val="0"/>
        <w:adjustRightInd w:val="0"/>
        <w:spacing w:after="0" w:line="240" w:lineRule="auto"/>
        <w:contextualSpacing/>
        <w:rPr>
          <w:rFonts w:ascii="Tahoma" w:hAnsi="Tahoma" w:cs="Tahoma"/>
          <w:szCs w:val="20"/>
        </w:rPr>
      </w:pPr>
      <w:permStart w:id="646728756" w:edGrp="everyone"/>
      <w:r w:rsidRPr="004B5AB3">
        <w:rPr>
          <w:rFonts w:ascii="Tahoma" w:hAnsi="Tahoma" w:cs="Tahoma"/>
          <w:szCs w:val="20"/>
        </w:rPr>
        <w:t>г.</w:t>
      </w:r>
      <w:r w:rsidR="00741883">
        <w:rPr>
          <w:rFonts w:ascii="Tahoma" w:hAnsi="Tahoma" w:cs="Tahoma"/>
          <w:szCs w:val="20"/>
        </w:rPr>
        <w:t xml:space="preserve"> Киров    </w:t>
      </w:r>
      <w:r w:rsidR="00741883">
        <w:rPr>
          <w:rFonts w:ascii="Tahoma" w:hAnsi="Tahoma" w:cs="Tahoma"/>
          <w:szCs w:val="20"/>
        </w:rPr>
        <w:tab/>
      </w:r>
      <w:r w:rsidR="00741883">
        <w:rPr>
          <w:rFonts w:ascii="Tahoma" w:hAnsi="Tahoma" w:cs="Tahoma"/>
          <w:szCs w:val="20"/>
        </w:rPr>
        <w:tab/>
      </w:r>
      <w:r w:rsidR="00741883">
        <w:rPr>
          <w:rFonts w:ascii="Tahoma" w:hAnsi="Tahoma" w:cs="Tahoma"/>
          <w:szCs w:val="20"/>
        </w:rPr>
        <w:tab/>
      </w:r>
      <w:r w:rsidR="00741883">
        <w:rPr>
          <w:rFonts w:ascii="Tahoma" w:hAnsi="Tahoma" w:cs="Tahoma"/>
          <w:szCs w:val="20"/>
        </w:rPr>
        <w:tab/>
      </w:r>
      <w:r w:rsidR="00741883">
        <w:rPr>
          <w:rFonts w:ascii="Tahoma" w:hAnsi="Tahoma" w:cs="Tahoma"/>
          <w:szCs w:val="20"/>
        </w:rPr>
        <w:tab/>
      </w:r>
      <w:r w:rsidR="00741883">
        <w:rPr>
          <w:rFonts w:ascii="Tahoma" w:hAnsi="Tahoma" w:cs="Tahoma"/>
          <w:szCs w:val="20"/>
        </w:rPr>
        <w:tab/>
      </w:r>
      <w:r w:rsidR="00741883">
        <w:rPr>
          <w:rFonts w:ascii="Tahoma" w:hAnsi="Tahoma" w:cs="Tahoma"/>
          <w:szCs w:val="20"/>
        </w:rPr>
        <w:tab/>
      </w:r>
      <w:r w:rsidR="00741883">
        <w:rPr>
          <w:rFonts w:ascii="Tahoma" w:hAnsi="Tahoma" w:cs="Tahoma"/>
          <w:szCs w:val="20"/>
        </w:rPr>
        <w:tab/>
        <w:t>«__</w:t>
      </w:r>
      <w:proofErr w:type="gramStart"/>
      <w:r w:rsidR="00741883">
        <w:rPr>
          <w:rFonts w:ascii="Tahoma" w:hAnsi="Tahoma" w:cs="Tahoma"/>
          <w:szCs w:val="20"/>
        </w:rPr>
        <w:t>_»_</w:t>
      </w:r>
      <w:proofErr w:type="gramEnd"/>
      <w:r w:rsidR="00741883">
        <w:rPr>
          <w:rFonts w:ascii="Tahoma" w:hAnsi="Tahoma" w:cs="Tahoma"/>
          <w:szCs w:val="20"/>
        </w:rPr>
        <w:t>____________20</w:t>
      </w:r>
      <w:r w:rsidR="004B5AB3" w:rsidRPr="004B5AB3">
        <w:rPr>
          <w:rFonts w:ascii="Tahoma" w:hAnsi="Tahoma" w:cs="Tahoma"/>
          <w:szCs w:val="20"/>
        </w:rPr>
        <w:t>__ г.</w:t>
      </w:r>
    </w:p>
    <w:permEnd w:id="646728756"/>
    <w:p w14:paraId="31EE806B" w14:textId="77777777" w:rsidR="004C3559" w:rsidRPr="004B5AB3" w:rsidRDefault="004C3559" w:rsidP="004B5AB3">
      <w:pPr>
        <w:widowControl w:val="0"/>
        <w:shd w:val="clear" w:color="auto" w:fill="FFFFFF"/>
        <w:autoSpaceDE w:val="0"/>
        <w:autoSpaceDN w:val="0"/>
        <w:adjustRightInd w:val="0"/>
        <w:spacing w:after="0" w:line="240" w:lineRule="auto"/>
        <w:contextualSpacing/>
        <w:jc w:val="center"/>
        <w:rPr>
          <w:rFonts w:ascii="Tahoma" w:hAnsi="Tahoma" w:cs="Tahoma"/>
          <w:szCs w:val="20"/>
        </w:rPr>
      </w:pPr>
    </w:p>
    <w:p w14:paraId="25C16602" w14:textId="77777777"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14:paraId="07732C1A" w14:textId="4179EE86" w:rsidR="0019212C" w:rsidRPr="004B5AB3" w:rsidRDefault="004640C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2014674868" w:edGrp="everyone"/>
      <w:r w:rsidRPr="004B5AB3">
        <w:rPr>
          <w:rFonts w:ascii="Tahoma" w:hAnsi="Tahoma" w:cs="Tahoma"/>
          <w:b/>
          <w:bCs/>
          <w:szCs w:val="20"/>
        </w:rPr>
        <w:t>Акционерное общество</w:t>
      </w:r>
      <w:r w:rsidR="0019212C" w:rsidRPr="004B5AB3">
        <w:rPr>
          <w:rFonts w:ascii="Tahoma" w:hAnsi="Tahoma" w:cs="Tahoma"/>
          <w:b/>
          <w:bCs/>
          <w:szCs w:val="20"/>
        </w:rPr>
        <w:t xml:space="preserve"> «</w:t>
      </w:r>
      <w:r w:rsidR="00741883">
        <w:rPr>
          <w:rFonts w:ascii="Tahoma" w:hAnsi="Tahoma" w:cs="Tahoma"/>
          <w:b/>
          <w:bCs/>
          <w:szCs w:val="20"/>
        </w:rPr>
        <w:t>Энергосбы</w:t>
      </w:r>
      <w:r w:rsidRPr="004B5AB3">
        <w:rPr>
          <w:rFonts w:ascii="Tahoma" w:hAnsi="Tahoma" w:cs="Tahoma"/>
          <w:b/>
          <w:bCs/>
          <w:szCs w:val="20"/>
        </w:rPr>
        <w:t>Т Плюс</w:t>
      </w:r>
      <w:r w:rsidR="0019212C" w:rsidRPr="004B5AB3">
        <w:rPr>
          <w:rFonts w:ascii="Tahoma" w:hAnsi="Tahoma" w:cs="Tahoma"/>
          <w:b/>
          <w:bCs/>
          <w:szCs w:val="20"/>
        </w:rPr>
        <w:t>» (</w:t>
      </w:r>
      <w:r w:rsidRPr="004B5AB3">
        <w:rPr>
          <w:rFonts w:ascii="Tahoma" w:hAnsi="Tahoma" w:cs="Tahoma"/>
          <w:b/>
          <w:bCs/>
          <w:szCs w:val="20"/>
        </w:rPr>
        <w:t>АО «</w:t>
      </w:r>
      <w:r w:rsidR="00741883">
        <w:rPr>
          <w:rFonts w:ascii="Tahoma" w:hAnsi="Tahoma" w:cs="Tahoma"/>
          <w:b/>
          <w:bCs/>
          <w:szCs w:val="20"/>
        </w:rPr>
        <w:t>Энергосбы</w:t>
      </w:r>
      <w:r w:rsidRPr="004B5AB3">
        <w:rPr>
          <w:rFonts w:ascii="Tahoma" w:hAnsi="Tahoma" w:cs="Tahoma"/>
          <w:b/>
          <w:bCs/>
          <w:szCs w:val="20"/>
        </w:rPr>
        <w:t>Т Плюс</w:t>
      </w:r>
      <w:r w:rsidR="0019212C" w:rsidRPr="004B5AB3">
        <w:rPr>
          <w:rFonts w:ascii="Tahoma" w:hAnsi="Tahoma" w:cs="Tahoma"/>
          <w:b/>
          <w:bCs/>
          <w:szCs w:val="20"/>
        </w:rPr>
        <w:t>»),</w:t>
      </w:r>
      <w:permEnd w:id="2014674868"/>
      <w:r w:rsidR="0019212C" w:rsidRPr="004B5AB3">
        <w:rPr>
          <w:rFonts w:ascii="Tahoma" w:hAnsi="Tahoma" w:cs="Tahoma"/>
          <w:szCs w:val="20"/>
        </w:rPr>
        <w:t xml:space="preserve"> именуем</w:t>
      </w:r>
      <w:permStart w:id="311236272" w:edGrp="everyone"/>
      <w:proofErr w:type="spellStart"/>
      <w:r w:rsidR="0019212C" w:rsidRPr="004B5AB3">
        <w:rPr>
          <w:rFonts w:ascii="Tahoma" w:hAnsi="Tahoma" w:cs="Tahoma"/>
          <w:szCs w:val="20"/>
        </w:rPr>
        <w:t>ое</w:t>
      </w:r>
      <w:permEnd w:id="311236272"/>
      <w:proofErr w:type="spellEnd"/>
      <w:r w:rsidR="0019212C" w:rsidRPr="004B5AB3">
        <w:rPr>
          <w:rFonts w:ascii="Tahoma" w:hAnsi="Tahoma" w:cs="Tahoma"/>
          <w:szCs w:val="20"/>
        </w:rPr>
        <w:t xml:space="preserve"> в дальнейшем </w:t>
      </w:r>
      <w:r w:rsidR="0019212C" w:rsidRPr="004B5AB3">
        <w:rPr>
          <w:rFonts w:ascii="Tahoma" w:hAnsi="Tahoma" w:cs="Tahoma"/>
          <w:b/>
          <w:szCs w:val="20"/>
        </w:rPr>
        <w:t>«Заказчик»</w:t>
      </w:r>
      <w:r w:rsidR="0019212C" w:rsidRPr="004B5AB3">
        <w:rPr>
          <w:rFonts w:ascii="Tahoma" w:hAnsi="Tahoma" w:cs="Tahoma"/>
          <w:szCs w:val="20"/>
        </w:rPr>
        <w:t xml:space="preserve">, в лице </w:t>
      </w:r>
      <w:permStart w:id="722239220" w:edGrp="everyone"/>
      <w:r w:rsidR="00741883" w:rsidRPr="00BF0C58">
        <w:rPr>
          <w:rFonts w:ascii="Tahoma" w:hAnsi="Tahoma" w:cs="Tahoma"/>
          <w:bCs/>
        </w:rPr>
        <w:t>директора</w:t>
      </w:r>
      <w:r w:rsidR="00741883">
        <w:rPr>
          <w:rFonts w:ascii="Tahoma" w:hAnsi="Tahoma" w:cs="Tahoma"/>
          <w:bCs/>
        </w:rPr>
        <w:t xml:space="preserve"> </w:t>
      </w:r>
      <w:r w:rsidR="00741883" w:rsidRPr="00BF0C58">
        <w:rPr>
          <w:rFonts w:ascii="Tahoma" w:hAnsi="Tahoma" w:cs="Tahoma"/>
          <w:bCs/>
        </w:rPr>
        <w:t xml:space="preserve">Кировского филиала АО «ЭнергосбыТ Плюс» </w:t>
      </w:r>
      <w:r w:rsidR="00741883">
        <w:rPr>
          <w:rFonts w:ascii="Tahoma" w:hAnsi="Tahoma" w:cs="Tahoma"/>
          <w:bCs/>
        </w:rPr>
        <w:t xml:space="preserve">Коромыслова Юрия </w:t>
      </w:r>
      <w:proofErr w:type="gramStart"/>
      <w:r w:rsidR="00741883">
        <w:rPr>
          <w:rFonts w:ascii="Tahoma" w:hAnsi="Tahoma" w:cs="Tahoma"/>
          <w:bCs/>
        </w:rPr>
        <w:t>Борисовича</w:t>
      </w:r>
      <w:r w:rsidR="0019212C" w:rsidRPr="004B5AB3">
        <w:rPr>
          <w:rFonts w:ascii="Tahoma" w:hAnsi="Tahoma" w:cs="Tahoma"/>
          <w:szCs w:val="20"/>
        </w:rPr>
        <w:t>,</w:t>
      </w:r>
      <w:permEnd w:id="722239220"/>
      <w:r w:rsidR="0019212C" w:rsidRPr="004B5AB3">
        <w:rPr>
          <w:rFonts w:ascii="Tahoma" w:hAnsi="Tahoma" w:cs="Tahoma"/>
          <w:szCs w:val="20"/>
        </w:rPr>
        <w:t xml:space="preserve">  </w:t>
      </w:r>
      <w:r w:rsidR="00226EA9" w:rsidRPr="004B5AB3">
        <w:rPr>
          <w:rFonts w:ascii="Tahoma" w:hAnsi="Tahoma" w:cs="Tahoma"/>
          <w:szCs w:val="20"/>
        </w:rPr>
        <w:t>действующ</w:t>
      </w:r>
      <w:permStart w:id="1161307656" w:edGrp="everyone"/>
      <w:r w:rsidR="00226EA9" w:rsidRPr="004B5AB3">
        <w:rPr>
          <w:rFonts w:ascii="Tahoma" w:hAnsi="Tahoma" w:cs="Tahoma"/>
          <w:szCs w:val="20"/>
        </w:rPr>
        <w:t>его</w:t>
      </w:r>
      <w:permEnd w:id="1161307656"/>
      <w:proofErr w:type="gramEnd"/>
      <w:r w:rsidR="0019212C" w:rsidRPr="004B5AB3">
        <w:rPr>
          <w:rFonts w:ascii="Tahoma" w:hAnsi="Tahoma" w:cs="Tahoma"/>
          <w:szCs w:val="20"/>
        </w:rPr>
        <w:t xml:space="preserve"> на основании </w:t>
      </w:r>
      <w:permStart w:id="965935568" w:edGrp="everyone"/>
      <w:r w:rsidR="0019212C" w:rsidRPr="004B5AB3">
        <w:rPr>
          <w:rFonts w:ascii="Tahoma" w:hAnsi="Tahoma" w:cs="Tahoma"/>
          <w:szCs w:val="20"/>
        </w:rPr>
        <w:t>доверенности</w:t>
      </w:r>
      <w:permEnd w:id="965935568"/>
      <w:r w:rsidR="0019212C" w:rsidRPr="004B5AB3">
        <w:rPr>
          <w:rFonts w:ascii="Tahoma" w:hAnsi="Tahoma" w:cs="Tahoma"/>
          <w:szCs w:val="20"/>
        </w:rPr>
        <w:t xml:space="preserve"> </w:t>
      </w:r>
      <w:permStart w:id="1469461916" w:edGrp="everyone"/>
      <w:r w:rsidR="0019212C" w:rsidRPr="004B5AB3">
        <w:rPr>
          <w:rFonts w:ascii="Tahoma" w:hAnsi="Tahoma" w:cs="Tahoma"/>
          <w:szCs w:val="20"/>
        </w:rPr>
        <w:t xml:space="preserve"> </w:t>
      </w:r>
      <w:r w:rsidR="00741883" w:rsidRPr="00930AB0">
        <w:rPr>
          <w:rFonts w:ascii="Tahoma" w:hAnsi="Tahoma" w:cs="Tahoma"/>
          <w:szCs w:val="20"/>
        </w:rPr>
        <w:t xml:space="preserve">от </w:t>
      </w:r>
      <w:r w:rsidR="003C3DEF">
        <w:rPr>
          <w:rFonts w:ascii="Tahoma" w:hAnsi="Tahoma" w:cs="Tahoma"/>
          <w:szCs w:val="20"/>
        </w:rPr>
        <w:t>17.09.2025</w:t>
      </w:r>
      <w:r w:rsidR="00741883" w:rsidRPr="00930AB0">
        <w:rPr>
          <w:rFonts w:ascii="Tahoma" w:hAnsi="Tahoma" w:cs="Tahoma"/>
          <w:szCs w:val="20"/>
        </w:rPr>
        <w:t>г</w:t>
      </w:r>
      <w:r w:rsidR="00741883">
        <w:rPr>
          <w:rFonts w:ascii="Tahoma" w:hAnsi="Tahoma" w:cs="Tahoma"/>
          <w:szCs w:val="20"/>
        </w:rPr>
        <w:t>.</w:t>
      </w:r>
      <w:r w:rsidR="0019212C" w:rsidRPr="004B5AB3">
        <w:rPr>
          <w:rFonts w:ascii="Tahoma" w:hAnsi="Tahoma" w:cs="Tahoma"/>
          <w:szCs w:val="20"/>
        </w:rPr>
        <w:t xml:space="preserve">, </w:t>
      </w:r>
      <w:permEnd w:id="1469461916"/>
      <w:r w:rsidR="0019212C" w:rsidRPr="004B5AB3">
        <w:rPr>
          <w:rFonts w:ascii="Tahoma" w:hAnsi="Tahoma" w:cs="Tahoma"/>
          <w:szCs w:val="20"/>
        </w:rPr>
        <w:t>с одной стороны, и</w:t>
      </w:r>
    </w:p>
    <w:p w14:paraId="686F9EF6" w14:textId="77777777" w:rsidR="0019212C" w:rsidRPr="004B5AB3" w:rsidRDefault="0019212C"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693783424" w:edGrp="everyone"/>
      <w:r w:rsidRPr="004B5AB3">
        <w:rPr>
          <w:rFonts w:ascii="Tahoma" w:hAnsi="Tahoma" w:cs="Tahoma"/>
          <w:b/>
          <w:bCs/>
          <w:szCs w:val="20"/>
        </w:rPr>
        <w:t>____________________________________</w:t>
      </w:r>
      <w:proofErr w:type="gramStart"/>
      <w:r w:rsidRPr="004B5AB3">
        <w:rPr>
          <w:rFonts w:ascii="Tahoma" w:hAnsi="Tahoma" w:cs="Tahoma"/>
          <w:b/>
          <w:bCs/>
          <w:szCs w:val="20"/>
        </w:rPr>
        <w:t>_</w:t>
      </w:r>
      <w:r w:rsidR="004741E3" w:rsidRPr="004B5AB3">
        <w:rPr>
          <w:rFonts w:ascii="Tahoma" w:hAnsi="Tahoma" w:cs="Tahoma"/>
          <w:b/>
          <w:bCs/>
          <w:szCs w:val="20"/>
        </w:rPr>
        <w:t>(</w:t>
      </w:r>
      <w:proofErr w:type="gramEnd"/>
      <w:r w:rsidRPr="004B5AB3">
        <w:rPr>
          <w:rFonts w:ascii="Tahoma" w:hAnsi="Tahoma" w:cs="Tahoma"/>
          <w:b/>
          <w:bCs/>
          <w:szCs w:val="20"/>
        </w:rPr>
        <w:t>______________</w:t>
      </w:r>
      <w:r w:rsidR="004741E3" w:rsidRPr="004B5AB3">
        <w:rPr>
          <w:rFonts w:ascii="Tahoma" w:hAnsi="Tahoma" w:cs="Tahoma"/>
          <w:b/>
          <w:bCs/>
          <w:szCs w:val="20"/>
        </w:rPr>
        <w:t>)</w:t>
      </w:r>
      <w:r w:rsidRPr="004B5AB3">
        <w:rPr>
          <w:rFonts w:ascii="Tahoma" w:hAnsi="Tahoma" w:cs="Tahoma"/>
          <w:b/>
          <w:bCs/>
          <w:szCs w:val="20"/>
        </w:rPr>
        <w:t>,</w:t>
      </w:r>
      <w:permEnd w:id="693783424"/>
      <w:r w:rsidRPr="004B5AB3">
        <w:rPr>
          <w:rFonts w:ascii="Tahoma" w:hAnsi="Tahoma" w:cs="Tahoma"/>
          <w:szCs w:val="20"/>
        </w:rPr>
        <w:t xml:space="preserve"> </w:t>
      </w:r>
      <w:r w:rsidR="000C358B" w:rsidRPr="004B5AB3">
        <w:rPr>
          <w:rFonts w:ascii="Tahoma" w:hAnsi="Tahoma" w:cs="Tahoma"/>
          <w:szCs w:val="20"/>
        </w:rPr>
        <w:t>именуем</w:t>
      </w:r>
      <w:permStart w:id="1440893528" w:edGrp="everyone"/>
      <w:r w:rsidR="000C358B" w:rsidRPr="004B5AB3">
        <w:rPr>
          <w:rFonts w:ascii="Tahoma" w:hAnsi="Tahoma" w:cs="Tahoma"/>
          <w:szCs w:val="20"/>
        </w:rPr>
        <w:t>ое</w:t>
      </w:r>
      <w:permEnd w:id="1440893528"/>
      <w:r w:rsidRPr="004B5AB3">
        <w:rPr>
          <w:rFonts w:ascii="Tahoma" w:hAnsi="Tahoma" w:cs="Tahoma"/>
          <w:szCs w:val="20"/>
        </w:rPr>
        <w:t xml:space="preserve"> в дальнейшем </w:t>
      </w:r>
      <w:r w:rsidRPr="004B5AB3">
        <w:rPr>
          <w:rFonts w:ascii="Tahoma" w:hAnsi="Tahoma" w:cs="Tahoma"/>
          <w:b/>
          <w:szCs w:val="20"/>
        </w:rPr>
        <w:t>«Исполнитель»</w:t>
      </w:r>
      <w:r w:rsidRPr="004B5AB3">
        <w:rPr>
          <w:rFonts w:ascii="Tahoma" w:hAnsi="Tahoma" w:cs="Tahoma"/>
          <w:szCs w:val="20"/>
        </w:rPr>
        <w:t xml:space="preserve">, </w:t>
      </w:r>
      <w:permStart w:id="336862329" w:edGrp="everyone"/>
      <w:r w:rsidRPr="004B5AB3">
        <w:rPr>
          <w:rFonts w:ascii="Tahoma" w:hAnsi="Tahoma" w:cs="Tahoma"/>
          <w:szCs w:val="20"/>
        </w:rPr>
        <w:t>в лице _________________</w:t>
      </w:r>
      <w:r w:rsidR="00A36B32" w:rsidRPr="004B5AB3">
        <w:rPr>
          <w:rFonts w:ascii="Tahoma" w:hAnsi="Tahoma" w:cs="Tahoma"/>
          <w:szCs w:val="20"/>
        </w:rPr>
        <w:t>______________________________</w:t>
      </w:r>
      <w:r w:rsidRPr="004B5AB3">
        <w:rPr>
          <w:rFonts w:ascii="Tahoma" w:hAnsi="Tahoma" w:cs="Tahoma"/>
          <w:szCs w:val="20"/>
        </w:rPr>
        <w:t xml:space="preserve">, </w:t>
      </w:r>
      <w:r w:rsidR="00C11008" w:rsidRPr="004B5AB3">
        <w:rPr>
          <w:rFonts w:ascii="Tahoma" w:hAnsi="Tahoma" w:cs="Tahoma"/>
          <w:szCs w:val="20"/>
        </w:rPr>
        <w:t>действующего</w:t>
      </w:r>
      <w:r w:rsidR="0052367F" w:rsidRPr="004B5AB3">
        <w:rPr>
          <w:rFonts w:ascii="Tahoma" w:hAnsi="Tahoma" w:cs="Tahoma"/>
          <w:szCs w:val="20"/>
        </w:rPr>
        <w:t xml:space="preserve"> </w:t>
      </w:r>
      <w:r w:rsidRPr="004B5AB3">
        <w:rPr>
          <w:rFonts w:ascii="Tahoma" w:hAnsi="Tahoma" w:cs="Tahoma"/>
          <w:szCs w:val="20"/>
        </w:rPr>
        <w:t>на основании ___________________,</w:t>
      </w:r>
      <w:permEnd w:id="336862329"/>
      <w:r w:rsidRPr="004B5AB3">
        <w:rPr>
          <w:rFonts w:ascii="Tahoma" w:hAnsi="Tahoma" w:cs="Tahoma"/>
          <w:szCs w:val="20"/>
        </w:rPr>
        <w:t xml:space="preserve"> с другой стороны, вместе именуемые «Стороны», заключили настоящий договор, далее по тексту «Договор», о нижеследующем:</w:t>
      </w:r>
    </w:p>
    <w:p w14:paraId="1D322214" w14:textId="77777777" w:rsidR="0019212C" w:rsidRPr="004B5AB3" w:rsidRDefault="0019212C" w:rsidP="004B5AB3">
      <w:pPr>
        <w:widowControl w:val="0"/>
        <w:shd w:val="clear" w:color="auto" w:fill="FFFFFF"/>
        <w:autoSpaceDE w:val="0"/>
        <w:autoSpaceDN w:val="0"/>
        <w:adjustRightInd w:val="0"/>
        <w:spacing w:after="0" w:line="240" w:lineRule="auto"/>
        <w:contextualSpacing/>
        <w:rPr>
          <w:rFonts w:ascii="Tahoma" w:hAnsi="Tahoma" w:cs="Tahoma"/>
          <w:szCs w:val="20"/>
        </w:rPr>
      </w:pPr>
    </w:p>
    <w:p w14:paraId="27522385"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Предмет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14:paraId="15297F62" w14:textId="1A513245" w:rsidR="0019212C" w:rsidRPr="004B5AB3" w:rsidRDefault="000435A1"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w:t>
      </w:r>
      <w:r w:rsidR="0019212C" w:rsidRPr="004B5AB3">
        <w:rPr>
          <w:rFonts w:ascii="Tahoma" w:hAnsi="Tahoma" w:cs="Tahoma"/>
          <w:szCs w:val="20"/>
        </w:rPr>
        <w:t xml:space="preserve">обязуется оказать </w:t>
      </w:r>
      <w:r w:rsidR="00DF488B" w:rsidRPr="004B5AB3">
        <w:rPr>
          <w:rFonts w:ascii="Tahoma" w:hAnsi="Tahoma" w:cs="Tahoma"/>
          <w:szCs w:val="20"/>
        </w:rPr>
        <w:t>услуг</w:t>
      </w:r>
      <w:r w:rsidR="0019212C" w:rsidRPr="004B5AB3">
        <w:rPr>
          <w:rFonts w:ascii="Tahoma" w:hAnsi="Tahoma" w:cs="Tahoma"/>
          <w:szCs w:val="20"/>
        </w:rPr>
        <w:t xml:space="preserve">и по </w:t>
      </w:r>
      <w:permStart w:id="1256735449" w:edGrp="everyone"/>
      <w:r w:rsidR="00741883" w:rsidRPr="00CE6B5D">
        <w:rPr>
          <w:rFonts w:ascii="Tahoma" w:hAnsi="Tahoma" w:cs="Tahoma"/>
          <w:szCs w:val="20"/>
        </w:rPr>
        <w:t xml:space="preserve">комплексному </w:t>
      </w:r>
      <w:r w:rsidR="00741883">
        <w:rPr>
          <w:rFonts w:ascii="Tahoma" w:hAnsi="Tahoma" w:cs="Tahoma"/>
          <w:szCs w:val="20"/>
        </w:rPr>
        <w:t>о</w:t>
      </w:r>
      <w:r w:rsidR="00741883" w:rsidRPr="00CE6B5D">
        <w:rPr>
          <w:rFonts w:ascii="Tahoma" w:hAnsi="Tahoma" w:cs="Tahoma"/>
          <w:szCs w:val="20"/>
        </w:rPr>
        <w:t>бслуживанию зданий</w:t>
      </w:r>
      <w:permEnd w:id="1256735449"/>
      <w:r w:rsidR="00DF488B" w:rsidRPr="004B5AB3">
        <w:rPr>
          <w:rFonts w:ascii="Tahoma" w:hAnsi="Tahoma" w:cs="Tahoma"/>
          <w:szCs w:val="20"/>
        </w:rPr>
        <w:t xml:space="preserve"> далее по тексту «Услуги»,</w:t>
      </w:r>
      <w:r w:rsidR="0019212C" w:rsidRPr="004B5AB3">
        <w:rPr>
          <w:rFonts w:ascii="Tahoma" w:hAnsi="Tahoma" w:cs="Tahoma"/>
          <w:szCs w:val="20"/>
        </w:rPr>
        <w:t xml:space="preserve"> </w:t>
      </w:r>
      <w:permStart w:id="1459974807" w:edGrp="everyone"/>
      <w:r w:rsidR="0019212C" w:rsidRPr="00741883">
        <w:rPr>
          <w:rFonts w:ascii="Tahoma" w:hAnsi="Tahoma" w:cs="Tahoma"/>
          <w:szCs w:val="20"/>
        </w:rPr>
        <w:t xml:space="preserve">в </w:t>
      </w:r>
      <w:r w:rsidR="00741883" w:rsidRPr="00930AB0">
        <w:rPr>
          <w:rFonts w:ascii="Tahoma" w:hAnsi="Tahoma" w:cs="Tahoma"/>
          <w:szCs w:val="20"/>
        </w:rPr>
        <w:t>объеме и с периодичностью, определенными настоящим Договором</w:t>
      </w:r>
      <w:r w:rsidR="00F521BA" w:rsidRPr="00741883">
        <w:rPr>
          <w:rFonts w:ascii="Tahoma" w:hAnsi="Tahoma" w:cs="Tahoma"/>
          <w:szCs w:val="20"/>
        </w:rPr>
        <w:t xml:space="preserve"> </w:t>
      </w:r>
      <w:permEnd w:id="1459974807"/>
      <w:r w:rsidR="0019212C" w:rsidRPr="004B5AB3">
        <w:rPr>
          <w:rFonts w:ascii="Tahoma" w:hAnsi="Tahoma" w:cs="Tahoma"/>
          <w:szCs w:val="20"/>
        </w:rPr>
        <w:t>в сроки</w:t>
      </w:r>
      <w:r w:rsidR="00677161">
        <w:rPr>
          <w:rFonts w:ascii="Tahoma" w:hAnsi="Tahoma" w:cs="Tahoma"/>
          <w:szCs w:val="20"/>
        </w:rPr>
        <w:t>,</w:t>
      </w:r>
      <w:r w:rsidR="0019212C" w:rsidRPr="004B5AB3">
        <w:rPr>
          <w:rFonts w:ascii="Tahoma" w:hAnsi="Tahoma" w:cs="Tahoma"/>
          <w:szCs w:val="20"/>
        </w:rPr>
        <w:t xml:space="preserve"> определенные</w:t>
      </w:r>
      <w:r w:rsidR="00937047" w:rsidRPr="004B5AB3">
        <w:rPr>
          <w:rFonts w:ascii="Tahoma" w:hAnsi="Tahoma" w:cs="Tahoma"/>
          <w:szCs w:val="20"/>
        </w:rPr>
        <w:t xml:space="preserve"> </w:t>
      </w:r>
      <w:r w:rsidR="008B16BB" w:rsidRPr="004B5AB3">
        <w:rPr>
          <w:rFonts w:ascii="Tahoma" w:hAnsi="Tahoma" w:cs="Tahoma"/>
          <w:szCs w:val="20"/>
        </w:rPr>
        <w:t>настоящим Договором</w:t>
      </w:r>
      <w:r w:rsidR="00937047" w:rsidRPr="004B5AB3">
        <w:rPr>
          <w:rFonts w:ascii="Tahoma" w:hAnsi="Tahoma" w:cs="Tahoma"/>
          <w:szCs w:val="20"/>
        </w:rPr>
        <w:t>,</w:t>
      </w:r>
      <w:r w:rsidR="0019212C" w:rsidRPr="004B5AB3">
        <w:rPr>
          <w:rFonts w:ascii="Tahoma" w:hAnsi="Tahoma" w:cs="Tahoma"/>
          <w:szCs w:val="20"/>
        </w:rPr>
        <w:t xml:space="preserve"> а Заказчик обязуется принять их и оплатить обусловленную Договором цену</w:t>
      </w:r>
      <w:r w:rsidR="00A05192" w:rsidRPr="004B5AB3">
        <w:rPr>
          <w:rFonts w:ascii="Tahoma" w:hAnsi="Tahoma" w:cs="Tahoma"/>
          <w:szCs w:val="20"/>
        </w:rPr>
        <w:t xml:space="preserve"> в порядке и на условиях, предусмотренных настоящим Договором</w:t>
      </w:r>
      <w:permStart w:id="79056844" w:edGrp="everyone"/>
      <w:r w:rsidR="0019212C" w:rsidRPr="004B5AB3">
        <w:rPr>
          <w:rFonts w:ascii="Tahoma" w:hAnsi="Tahoma" w:cs="Tahoma"/>
          <w:szCs w:val="20"/>
        </w:rPr>
        <w:t xml:space="preserve">. </w:t>
      </w:r>
    </w:p>
    <w:p w14:paraId="740892D0" w14:textId="0AD571FB" w:rsidR="0019212C" w:rsidRPr="004B5AB3" w:rsidRDefault="00291DF8" w:rsidP="00741883">
      <w:pPr>
        <w:widowControl w:val="0"/>
        <w:numPr>
          <w:ilvl w:val="1"/>
          <w:numId w:val="5"/>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w:t>
      </w:r>
      <w:r w:rsidR="00741883" w:rsidRPr="00741883">
        <w:rPr>
          <w:rFonts w:ascii="Tahoma" w:hAnsi="Tahoma" w:cs="Tahoma"/>
          <w:szCs w:val="20"/>
        </w:rPr>
        <w:t xml:space="preserve"> оказание услуг по комплексному техническому обслуживанию зданий в соответствии с Заданием (Приложением №1).</w:t>
      </w:r>
      <w:r w:rsidR="0039418D" w:rsidRPr="004B5AB3">
        <w:rPr>
          <w:rFonts w:ascii="Tahoma" w:hAnsi="Tahoma" w:cs="Tahoma"/>
          <w:szCs w:val="20"/>
        </w:rPr>
        <w:t xml:space="preserve"> </w:t>
      </w:r>
    </w:p>
    <w:permEnd w:id="79056844"/>
    <w:p w14:paraId="07F528F5" w14:textId="1929DC36" w:rsidR="00DB2B9A" w:rsidRPr="004B5AB3" w:rsidRDefault="00DF488B" w:rsidP="004B5AB3">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w:t>
      </w:r>
      <w:r w:rsidR="00215FAB" w:rsidRPr="004B5AB3">
        <w:rPr>
          <w:rFonts w:ascii="Tahoma" w:hAnsi="Tahoma" w:cs="Tahoma"/>
          <w:szCs w:val="20"/>
        </w:rPr>
        <w:t xml:space="preserve">и по настоящему Договору оказываются для </w:t>
      </w:r>
      <w:permStart w:id="763847137" w:edGrp="everyone"/>
      <w:r w:rsidR="00741883">
        <w:rPr>
          <w:rFonts w:ascii="Tahoma" w:hAnsi="Tahoma" w:cs="Tahoma"/>
          <w:szCs w:val="20"/>
        </w:rPr>
        <w:t>Кировского филиала АО «ЭнергосбыТ Плюс».</w:t>
      </w:r>
    </w:p>
    <w:permEnd w:id="763847137"/>
    <w:p w14:paraId="6330E7FD" w14:textId="45FC5052" w:rsidR="00DB2B9A" w:rsidRPr="004B5AB3" w:rsidRDefault="00DB2B9A" w:rsidP="004B5AB3">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permStart w:id="706300947" w:edGrp="everyone"/>
      <w:r w:rsidRPr="004B5AB3">
        <w:rPr>
          <w:rFonts w:ascii="Tahoma" w:eastAsia="Times New Roman" w:hAnsi="Tahoma" w:cs="Tahoma"/>
          <w:szCs w:val="20"/>
        </w:rPr>
        <w:t xml:space="preserve">указанными в Задании </w:t>
      </w:r>
      <w:r w:rsidR="009A4034">
        <w:rPr>
          <w:rFonts w:ascii="Tahoma" w:hAnsi="Tahoma" w:cs="Tahoma"/>
          <w:szCs w:val="20"/>
        </w:rPr>
        <w:t>(Приложение №1</w:t>
      </w:r>
      <w:r w:rsidRPr="004B5AB3">
        <w:rPr>
          <w:rFonts w:ascii="Tahoma" w:hAnsi="Tahoma" w:cs="Tahoma"/>
          <w:szCs w:val="20"/>
        </w:rPr>
        <w:fldChar w:fldCharType="begin"/>
      </w:r>
      <w:r w:rsidRPr="004B5AB3">
        <w:rPr>
          <w:rFonts w:ascii="Tahoma" w:hAnsi="Tahoma" w:cs="Tahoma"/>
          <w:szCs w:val="20"/>
        </w:rPr>
        <w:instrText xml:space="preserve"> REF _Ref328747268 \r \h  \* MERGEFORMAT </w:instrText>
      </w:r>
      <w:r w:rsidRPr="004B5AB3">
        <w:rPr>
          <w:rFonts w:ascii="Tahoma" w:hAnsi="Tahoma" w:cs="Tahoma"/>
          <w:szCs w:val="20"/>
        </w:rPr>
      </w:r>
      <w:r w:rsidRPr="004B5AB3">
        <w:rPr>
          <w:rFonts w:ascii="Tahoma" w:hAnsi="Tahoma" w:cs="Tahoma"/>
          <w:szCs w:val="20"/>
        </w:rPr>
        <w:fldChar w:fldCharType="end"/>
      </w:r>
      <w:r w:rsidRPr="004B5AB3">
        <w:rPr>
          <w:rFonts w:ascii="Tahoma" w:hAnsi="Tahoma" w:cs="Tahoma"/>
          <w:szCs w:val="20"/>
        </w:rPr>
        <w:t xml:space="preserve"> к Договору) и действующим законодательством РФ.</w:t>
      </w:r>
      <w:r w:rsidR="000D0523" w:rsidRPr="004B5AB3">
        <w:rPr>
          <w:rFonts w:ascii="Tahoma" w:hAnsi="Tahoma" w:cs="Tahoma"/>
          <w:szCs w:val="20"/>
        </w:rPr>
        <w:t xml:space="preserve"> </w:t>
      </w:r>
      <w:permEnd w:id="706300947"/>
    </w:p>
    <w:p w14:paraId="6640BC76" w14:textId="6CC9B025" w:rsidR="006D32B0" w:rsidRPr="004B5AB3" w:rsidRDefault="006D32B0" w:rsidP="004B5AB3">
      <w:pPr>
        <w:pStyle w:val="afffa"/>
        <w:numPr>
          <w:ilvl w:val="1"/>
          <w:numId w:val="5"/>
        </w:numPr>
        <w:tabs>
          <w:tab w:val="clear" w:pos="1866"/>
          <w:tab w:val="left" w:pos="142"/>
          <w:tab w:val="num" w:pos="567"/>
        </w:tabs>
        <w:spacing w:after="0" w:line="240" w:lineRule="auto"/>
        <w:jc w:val="both"/>
        <w:rPr>
          <w:rFonts w:ascii="Tahoma" w:eastAsia="Times New Roman" w:hAnsi="Tahoma" w:cs="Tahoma"/>
          <w:szCs w:val="20"/>
        </w:rPr>
      </w:pPr>
      <w:permStart w:id="1177893362" w:edGrp="everyone"/>
      <w:r w:rsidRPr="004B5AB3">
        <w:rPr>
          <w:rFonts w:ascii="Tahoma" w:eastAsia="Times New Roman" w:hAnsi="Tahoma" w:cs="Tahoma"/>
          <w:szCs w:val="20"/>
        </w:rPr>
        <w:t xml:space="preserve">В случае </w:t>
      </w:r>
      <w:r w:rsidR="00443242">
        <w:rPr>
          <w:rFonts w:ascii="Tahoma" w:eastAsia="Times New Roman" w:hAnsi="Tahoma" w:cs="Tahoma"/>
          <w:szCs w:val="20"/>
        </w:rPr>
        <w:t>измене</w:t>
      </w:r>
      <w:r w:rsidRPr="004B5AB3">
        <w:rPr>
          <w:rFonts w:ascii="Tahoma" w:eastAsia="Times New Roman" w:hAnsi="Tahoma" w:cs="Tahoma"/>
          <w:szCs w:val="20"/>
        </w:rPr>
        <w:t xml:space="preserve">ния каких-либо Услуг, предусмотренного в </w:t>
      </w:r>
      <w:r w:rsidR="00154B3D">
        <w:rPr>
          <w:rFonts w:ascii="Tahoma" w:eastAsia="Times New Roman" w:hAnsi="Tahoma" w:cs="Tahoma"/>
          <w:szCs w:val="20"/>
        </w:rPr>
        <w:t>З</w:t>
      </w:r>
      <w:r w:rsidR="00443242">
        <w:rPr>
          <w:rFonts w:ascii="Tahoma" w:eastAsia="Times New Roman" w:hAnsi="Tahoma" w:cs="Tahoma"/>
          <w:szCs w:val="20"/>
        </w:rPr>
        <w:t>адании (Приложение №</w:t>
      </w:r>
      <w:r w:rsidR="00562B25">
        <w:rPr>
          <w:rFonts w:ascii="Tahoma" w:eastAsia="Times New Roman" w:hAnsi="Tahoma" w:cs="Tahoma"/>
          <w:szCs w:val="20"/>
        </w:rPr>
        <w:t>1</w:t>
      </w:r>
      <w:r w:rsidRPr="004B5AB3">
        <w:rPr>
          <w:rFonts w:ascii="Tahoma" w:eastAsia="Times New Roman" w:hAnsi="Tahoma" w:cs="Tahoma"/>
          <w:szCs w:val="20"/>
        </w:rPr>
        <w:t xml:space="preserve"> к Договору) изменения вносятся Заказчиком в одностороннем порядке </w:t>
      </w:r>
      <w:proofErr w:type="gramStart"/>
      <w:r w:rsidRPr="004B5AB3">
        <w:rPr>
          <w:rFonts w:ascii="Tahoma" w:eastAsia="Times New Roman" w:hAnsi="Tahoma" w:cs="Tahoma"/>
          <w:szCs w:val="20"/>
        </w:rPr>
        <w:t>путем  направления</w:t>
      </w:r>
      <w:proofErr w:type="gramEnd"/>
      <w:r w:rsidRPr="004B5AB3">
        <w:rPr>
          <w:rFonts w:ascii="Tahoma" w:eastAsia="Times New Roman" w:hAnsi="Tahoma" w:cs="Tahoma"/>
          <w:szCs w:val="20"/>
        </w:rPr>
        <w:t xml:space="preserve"> исполнителю письменного уведомления с соответствующей корректировкой </w:t>
      </w:r>
      <w:r w:rsidR="0069558B" w:rsidRPr="004B5AB3">
        <w:rPr>
          <w:rFonts w:ascii="Tahoma" w:eastAsia="Times New Roman" w:hAnsi="Tahoma" w:cs="Tahoma"/>
          <w:szCs w:val="20"/>
        </w:rPr>
        <w:t>Цены Услуг</w:t>
      </w:r>
      <w:r w:rsidRPr="004B5AB3">
        <w:rPr>
          <w:rFonts w:ascii="Tahoma" w:eastAsia="Times New Roman" w:hAnsi="Tahoma" w:cs="Tahoma"/>
          <w:szCs w:val="20"/>
        </w:rPr>
        <w:t>, с момента получения такого уведомления Договор считается измененным в соответствующей части.</w:t>
      </w:r>
    </w:p>
    <w:permEnd w:id="1177893362"/>
    <w:p w14:paraId="5C8AD5C1" w14:textId="77777777" w:rsidR="005434E7" w:rsidRPr="004B5AB3" w:rsidRDefault="005434E7" w:rsidP="004B5AB3">
      <w:pPr>
        <w:widowControl w:val="0"/>
        <w:autoSpaceDE w:val="0"/>
        <w:autoSpaceDN w:val="0"/>
        <w:adjustRightInd w:val="0"/>
        <w:spacing w:after="0" w:line="240" w:lineRule="auto"/>
        <w:contextualSpacing/>
        <w:jc w:val="both"/>
        <w:rPr>
          <w:rFonts w:ascii="Tahoma" w:hAnsi="Tahoma" w:cs="Tahoma"/>
          <w:szCs w:val="20"/>
        </w:rPr>
      </w:pPr>
    </w:p>
    <w:p w14:paraId="5537339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Цена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 (</w:t>
      </w:r>
      <w:r w:rsidR="0069558B" w:rsidRPr="004B5AB3">
        <w:rPr>
          <w:rFonts w:ascii="Tahoma" w:hAnsi="Tahoma" w:cs="Tahoma"/>
          <w:bCs w:val="0"/>
          <w:color w:val="000000" w:themeColor="text1"/>
          <w:sz w:val="20"/>
          <w:szCs w:val="20"/>
        </w:rPr>
        <w:t>Цена</w:t>
      </w:r>
      <w:r w:rsidRPr="004B5AB3">
        <w:rPr>
          <w:rFonts w:ascii="Tahoma" w:hAnsi="Tahoma" w:cs="Tahoma"/>
          <w:bCs w:val="0"/>
          <w:color w:val="000000" w:themeColor="text1"/>
          <w:sz w:val="20"/>
          <w:szCs w:val="20"/>
        </w:rPr>
        <w:t xml:space="preserve"> </w:t>
      </w:r>
      <w:r w:rsidR="00DF488B" w:rsidRPr="004B5AB3">
        <w:rPr>
          <w:rFonts w:ascii="Tahoma" w:hAnsi="Tahoma" w:cs="Tahoma"/>
          <w:bCs w:val="0"/>
          <w:color w:val="000000" w:themeColor="text1"/>
          <w:sz w:val="20"/>
          <w:szCs w:val="20"/>
        </w:rPr>
        <w:t>Услуг</w:t>
      </w:r>
      <w:r w:rsidRPr="004B5AB3">
        <w:rPr>
          <w:rFonts w:ascii="Tahoma" w:hAnsi="Tahoma" w:cs="Tahoma"/>
          <w:bCs w:val="0"/>
          <w:color w:val="000000" w:themeColor="text1"/>
          <w:sz w:val="20"/>
          <w:szCs w:val="20"/>
        </w:rPr>
        <w:t>)</w:t>
      </w:r>
    </w:p>
    <w:p w14:paraId="41C3FA75" w14:textId="25A5A19E" w:rsidR="00DD0379"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4B5AB3">
        <w:rPr>
          <w:rFonts w:ascii="Tahoma" w:hAnsi="Tahoma" w:cs="Tahoma"/>
          <w:szCs w:val="20"/>
        </w:rPr>
        <w:t xml:space="preserve">Цена (стоимость) подлежащих оказанию </w:t>
      </w:r>
      <w:r w:rsidR="00DF488B" w:rsidRPr="004B5AB3">
        <w:rPr>
          <w:rFonts w:ascii="Tahoma" w:hAnsi="Tahoma" w:cs="Tahoma"/>
          <w:szCs w:val="20"/>
        </w:rPr>
        <w:t>Услуг</w:t>
      </w:r>
      <w:r w:rsidRPr="004B5AB3">
        <w:rPr>
          <w:rFonts w:ascii="Tahoma" w:hAnsi="Tahoma" w:cs="Tahoma"/>
          <w:szCs w:val="20"/>
        </w:rPr>
        <w:t xml:space="preserve"> по настоящему Договору составляет </w:t>
      </w:r>
      <w:permStart w:id="1851332922" w:edGrp="everyone"/>
      <w:r w:rsidRPr="004B5AB3">
        <w:rPr>
          <w:rFonts w:ascii="Tahoma" w:hAnsi="Tahoma" w:cs="Tahoma"/>
          <w:i/>
          <w:szCs w:val="20"/>
        </w:rPr>
        <w:t>_</w:t>
      </w:r>
      <w:proofErr w:type="gramStart"/>
      <w:r w:rsidRPr="004B5AB3">
        <w:rPr>
          <w:rFonts w:ascii="Tahoma" w:hAnsi="Tahoma" w:cs="Tahoma"/>
          <w:i/>
          <w:szCs w:val="20"/>
        </w:rPr>
        <w:t>_[</w:t>
      </w:r>
      <w:proofErr w:type="gramEnd"/>
      <w:r w:rsidRPr="004B5AB3">
        <w:rPr>
          <w:rFonts w:ascii="Tahoma" w:hAnsi="Tahoma" w:cs="Tahoma"/>
          <w:i/>
          <w:szCs w:val="20"/>
        </w:rPr>
        <w:t>сумма числом без копеек]__ (____________</w:t>
      </w:r>
      <w:r w:rsidRPr="004B5AB3">
        <w:rPr>
          <w:rFonts w:ascii="Tahoma" w:hAnsi="Tahoma" w:cs="Tahoma"/>
          <w:i/>
          <w:szCs w:val="20"/>
          <w:u w:val="single"/>
        </w:rPr>
        <w:t>[Сумма прописью]</w:t>
      </w:r>
      <w:r w:rsidRPr="004B5AB3">
        <w:rPr>
          <w:rFonts w:ascii="Tahoma" w:hAnsi="Tahoma" w:cs="Tahoma"/>
          <w:i/>
          <w:szCs w:val="20"/>
        </w:rPr>
        <w:t>_____________)</w:t>
      </w:r>
      <w:r w:rsidRPr="004B5AB3">
        <w:rPr>
          <w:rFonts w:ascii="Tahoma" w:hAnsi="Tahoma" w:cs="Tahoma"/>
          <w:szCs w:val="20"/>
        </w:rPr>
        <w:t xml:space="preserve"> рублей ___ </w:t>
      </w:r>
      <w:r w:rsidR="00340FBB" w:rsidRPr="004B5AB3">
        <w:rPr>
          <w:rFonts w:ascii="Tahoma" w:hAnsi="Tahoma" w:cs="Tahoma"/>
          <w:szCs w:val="20"/>
        </w:rPr>
        <w:lastRenderedPageBreak/>
        <w:t>копеек</w:t>
      </w:r>
      <w:r w:rsidRPr="004B5AB3">
        <w:rPr>
          <w:rFonts w:ascii="Tahoma" w:hAnsi="Tahoma" w:cs="Tahoma"/>
          <w:szCs w:val="20"/>
        </w:rPr>
        <w:t xml:space="preserve">, в том числе НДС </w:t>
      </w:r>
      <w:r w:rsidR="00D52BEF">
        <w:rPr>
          <w:rFonts w:ascii="Tahoma" w:hAnsi="Tahoma" w:cs="Tahoma"/>
          <w:szCs w:val="20"/>
        </w:rPr>
        <w:t>по ставке, установленной НК РФ на момент определения  налоговой базы</w:t>
      </w:r>
      <w:r w:rsidR="001972E5" w:rsidRPr="004B5AB3">
        <w:rPr>
          <w:rFonts w:ascii="Tahoma" w:hAnsi="Tahoma" w:cs="Tahoma"/>
          <w:szCs w:val="20"/>
        </w:rPr>
        <w:t xml:space="preserve"> </w:t>
      </w:r>
      <w:r w:rsidRPr="004B5AB3">
        <w:rPr>
          <w:rFonts w:ascii="Tahoma" w:hAnsi="Tahoma" w:cs="Tahoma"/>
          <w:szCs w:val="20"/>
        </w:rPr>
        <w:t>,</w:t>
      </w:r>
      <w:permEnd w:id="1851332922"/>
      <w:r w:rsidRPr="004B5AB3">
        <w:rPr>
          <w:rFonts w:ascii="Tahoma" w:hAnsi="Tahoma" w:cs="Tahoma"/>
          <w:szCs w:val="20"/>
        </w:rPr>
        <w:t xml:space="preserve"> далее по тексту </w:t>
      </w:r>
      <w:r w:rsidRPr="004B5AB3">
        <w:rPr>
          <w:rFonts w:ascii="Tahoma" w:hAnsi="Tahoma" w:cs="Tahoma"/>
          <w:b/>
          <w:szCs w:val="20"/>
        </w:rPr>
        <w:t xml:space="preserve">«Цена </w:t>
      </w:r>
      <w:r w:rsidR="00AB67A1" w:rsidRPr="004B5AB3">
        <w:rPr>
          <w:rFonts w:ascii="Tahoma" w:hAnsi="Tahoma" w:cs="Tahoma"/>
          <w:b/>
          <w:szCs w:val="20"/>
        </w:rPr>
        <w:t>Услуг</w:t>
      </w:r>
      <w:r w:rsidR="000D0523" w:rsidRPr="004B5AB3">
        <w:rPr>
          <w:rFonts w:ascii="Tahoma" w:hAnsi="Tahoma" w:cs="Tahoma"/>
          <w:b/>
          <w:szCs w:val="20"/>
        </w:rPr>
        <w:t xml:space="preserve">» </w:t>
      </w:r>
      <w:permStart w:id="1847332667" w:edGrp="everyone"/>
      <w:r w:rsidR="000D0523" w:rsidRPr="00443242">
        <w:rPr>
          <w:rFonts w:ascii="Tahoma" w:hAnsi="Tahoma" w:cs="Tahoma"/>
          <w:szCs w:val="20"/>
        </w:rPr>
        <w:t xml:space="preserve">и определена в </w:t>
      </w:r>
      <w:r w:rsidR="00443242" w:rsidRPr="00443242">
        <w:rPr>
          <w:rFonts w:ascii="Tahoma" w:hAnsi="Tahoma" w:cs="Tahoma"/>
          <w:szCs w:val="20"/>
        </w:rPr>
        <w:t>Расчете ст</w:t>
      </w:r>
      <w:r w:rsidR="00443242">
        <w:rPr>
          <w:rFonts w:ascii="Tahoma" w:hAnsi="Tahoma" w:cs="Tahoma"/>
          <w:szCs w:val="20"/>
        </w:rPr>
        <w:t>о</w:t>
      </w:r>
      <w:r w:rsidR="00443242" w:rsidRPr="00443242">
        <w:rPr>
          <w:rFonts w:ascii="Tahoma" w:hAnsi="Tahoma" w:cs="Tahoma"/>
          <w:szCs w:val="20"/>
        </w:rPr>
        <w:t>имости</w:t>
      </w:r>
      <w:r w:rsidR="000D0523" w:rsidRPr="00443242">
        <w:rPr>
          <w:rFonts w:ascii="Tahoma" w:hAnsi="Tahoma" w:cs="Tahoma"/>
          <w:szCs w:val="20"/>
        </w:rPr>
        <w:t xml:space="preserve"> (Приложение № 2 к Договору</w:t>
      </w:r>
      <w:r w:rsidR="000D0523" w:rsidRPr="004B5AB3">
        <w:rPr>
          <w:rFonts w:ascii="Tahoma" w:hAnsi="Tahoma" w:cs="Tahoma"/>
          <w:i/>
          <w:szCs w:val="20"/>
        </w:rPr>
        <w:t>)</w:t>
      </w:r>
      <w:r w:rsidR="000D0523" w:rsidRPr="004B5AB3">
        <w:rPr>
          <w:rFonts w:ascii="Tahoma" w:hAnsi="Tahoma" w:cs="Tahoma"/>
          <w:szCs w:val="20"/>
        </w:rPr>
        <w:t>.</w:t>
      </w:r>
      <w:permEnd w:id="1847332667"/>
      <w:r w:rsidRPr="004B5AB3">
        <w:rPr>
          <w:rFonts w:ascii="Tahoma" w:hAnsi="Tahoma" w:cs="Tahoma"/>
          <w:szCs w:val="20"/>
        </w:rPr>
        <w:t>.</w:t>
      </w:r>
      <w:bookmarkEnd w:id="1"/>
      <w:r w:rsidRPr="004B5AB3">
        <w:rPr>
          <w:rFonts w:ascii="Tahoma" w:hAnsi="Tahoma" w:cs="Tahoma"/>
          <w:szCs w:val="20"/>
        </w:rPr>
        <w:t xml:space="preserve"> </w:t>
      </w:r>
    </w:p>
    <w:p w14:paraId="166C2DFA" w14:textId="554A4B9D" w:rsidR="00A6561A" w:rsidRPr="004B5AB3" w:rsidRDefault="00A6561A"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w:t>
      </w:r>
      <w:r w:rsidR="0069558B" w:rsidRPr="004B5AB3">
        <w:rPr>
          <w:rFonts w:ascii="Tahoma" w:hAnsi="Tahoma" w:cs="Tahoma"/>
          <w:szCs w:val="20"/>
        </w:rPr>
        <w:t>Услуг</w:t>
      </w:r>
      <w:r w:rsidRPr="004B5AB3">
        <w:rPr>
          <w:rFonts w:ascii="Tahoma" w:hAnsi="Tahoma" w:cs="Tahoma"/>
          <w:szCs w:val="20"/>
        </w:rPr>
        <w:t xml:space="preserve"> включает накладные, </w:t>
      </w:r>
      <w:permStart w:id="379088203" w:edGrp="everyone"/>
      <w:r w:rsidRPr="00443242">
        <w:rPr>
          <w:rFonts w:ascii="Tahoma" w:hAnsi="Tahoma" w:cs="Tahoma"/>
          <w:szCs w:val="20"/>
        </w:rPr>
        <w:t>командировочные расходы, транспортные расходы</w:t>
      </w:r>
      <w:r w:rsidRPr="004B5AB3">
        <w:rPr>
          <w:rFonts w:ascii="Tahoma" w:hAnsi="Tahoma" w:cs="Tahoma"/>
          <w:szCs w:val="20"/>
        </w:rPr>
        <w:t>,</w:t>
      </w:r>
      <w:permEnd w:id="379088203"/>
      <w:r w:rsidRPr="004B5AB3">
        <w:rPr>
          <w:rFonts w:ascii="Tahoma" w:hAnsi="Tahoma" w:cs="Tahoma"/>
          <w:szCs w:val="20"/>
        </w:rPr>
        <w:t xml:space="preserve"> компенсацию издержек Исполнителя </w:t>
      </w:r>
      <w:r w:rsidR="00716155" w:rsidRPr="004B5AB3">
        <w:rPr>
          <w:rFonts w:ascii="Tahoma" w:eastAsia="Times New Roman" w:hAnsi="Tahoma" w:cs="Tahoma"/>
          <w:szCs w:val="20"/>
        </w:rPr>
        <w:t>связанных с исполнением обязательств по настоящему Договору</w:t>
      </w:r>
      <w:r w:rsidR="00716155" w:rsidRPr="004B5AB3">
        <w:rPr>
          <w:rFonts w:ascii="Tahoma" w:hAnsi="Tahoma" w:cs="Tahoma"/>
          <w:szCs w:val="20"/>
        </w:rPr>
        <w:t xml:space="preserve"> </w:t>
      </w:r>
      <w:r w:rsidRPr="004B5AB3">
        <w:rPr>
          <w:rFonts w:ascii="Tahoma" w:hAnsi="Tahoma" w:cs="Tahoma"/>
          <w:szCs w:val="20"/>
        </w:rPr>
        <w:t>и причитающееся ему вознаграждение.</w:t>
      </w:r>
    </w:p>
    <w:p w14:paraId="4F2C90A2" w14:textId="720E3126"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w:t>
      </w:r>
      <w:r w:rsidR="0069558B" w:rsidRPr="004B5AB3">
        <w:rPr>
          <w:rFonts w:ascii="Tahoma" w:hAnsi="Tahoma" w:cs="Tahoma"/>
          <w:szCs w:val="20"/>
        </w:rPr>
        <w:t>Услуг</w:t>
      </w:r>
      <w:r w:rsidRPr="004B5AB3">
        <w:rPr>
          <w:rFonts w:ascii="Tahoma" w:hAnsi="Tahoma" w:cs="Tahoma"/>
          <w:szCs w:val="20"/>
        </w:rPr>
        <w:t xml:space="preserve"> является фиксированной (твердой) и изменению не подлежит</w:t>
      </w:r>
      <w:r w:rsidR="00AB67A1" w:rsidRPr="004B5AB3">
        <w:rPr>
          <w:rFonts w:ascii="Tahoma" w:hAnsi="Tahoma" w:cs="Tahoma"/>
          <w:szCs w:val="20"/>
        </w:rPr>
        <w:t xml:space="preserve"> за исключением случаев</w:t>
      </w:r>
      <w:r w:rsidR="00D86636">
        <w:rPr>
          <w:rFonts w:ascii="Tahoma" w:hAnsi="Tahoma" w:cs="Tahoma"/>
          <w:szCs w:val="20"/>
        </w:rPr>
        <w:t>, предусмотренных Договором</w:t>
      </w:r>
      <w:r w:rsidRPr="004B5AB3">
        <w:rPr>
          <w:rFonts w:ascii="Tahoma" w:hAnsi="Tahoma" w:cs="Tahoma"/>
          <w:szCs w:val="20"/>
        </w:rPr>
        <w:t>.</w:t>
      </w:r>
    </w:p>
    <w:p w14:paraId="7BB57542" w14:textId="19298DD5" w:rsidR="0019212C" w:rsidRDefault="0019212C" w:rsidP="004B5AB3">
      <w:pPr>
        <w:widowControl w:val="0"/>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permStart w:id="1465450624" w:edGrp="everyone"/>
      <w:r w:rsidRPr="00443242">
        <w:rPr>
          <w:rFonts w:ascii="Tahoma" w:hAnsi="Tahoma" w:cs="Tahoma"/>
          <w:szCs w:val="20"/>
        </w:rPr>
        <w:t xml:space="preserve">Заказчик имеет право в одностороннем порядке пересматривать Цену </w:t>
      </w:r>
      <w:r w:rsidR="0069558B" w:rsidRPr="00443242">
        <w:rPr>
          <w:rFonts w:ascii="Tahoma" w:hAnsi="Tahoma" w:cs="Tahoma"/>
          <w:szCs w:val="20"/>
        </w:rPr>
        <w:t xml:space="preserve">Услуг </w:t>
      </w:r>
      <w:r w:rsidRPr="00443242">
        <w:rPr>
          <w:rFonts w:ascii="Tahoma" w:hAnsi="Tahoma" w:cs="Tahoma"/>
          <w:szCs w:val="20"/>
        </w:rPr>
        <w:t xml:space="preserve">в сторону уменьшения, если объем фактически оказанных </w:t>
      </w:r>
      <w:r w:rsidR="00DF488B" w:rsidRPr="00443242">
        <w:rPr>
          <w:rFonts w:ascii="Tahoma" w:hAnsi="Tahoma" w:cs="Tahoma"/>
          <w:szCs w:val="20"/>
        </w:rPr>
        <w:t>Услуг</w:t>
      </w:r>
      <w:r w:rsidRPr="00443242">
        <w:rPr>
          <w:rFonts w:ascii="Tahoma" w:hAnsi="Tahoma" w:cs="Tahoma"/>
          <w:szCs w:val="20"/>
        </w:rPr>
        <w:t xml:space="preserve"> меньше, чем предусмотрено утвержденн</w:t>
      </w:r>
      <w:r w:rsidR="00473694" w:rsidRPr="00443242">
        <w:rPr>
          <w:rFonts w:ascii="Tahoma" w:hAnsi="Tahoma" w:cs="Tahoma"/>
          <w:szCs w:val="20"/>
        </w:rPr>
        <w:t xml:space="preserve">ым </w:t>
      </w:r>
      <w:r w:rsidR="00AB67A1" w:rsidRPr="00443242">
        <w:rPr>
          <w:rFonts w:ascii="Tahoma" w:hAnsi="Tahoma" w:cs="Tahoma"/>
          <w:szCs w:val="20"/>
        </w:rPr>
        <w:t>З</w:t>
      </w:r>
      <w:r w:rsidR="00473694" w:rsidRPr="00443242">
        <w:rPr>
          <w:rFonts w:ascii="Tahoma" w:hAnsi="Tahoma" w:cs="Tahoma"/>
          <w:szCs w:val="20"/>
        </w:rPr>
        <w:t>аданием</w:t>
      </w:r>
      <w:r w:rsidRPr="004B5AB3">
        <w:rPr>
          <w:rFonts w:ascii="Tahoma" w:hAnsi="Tahoma" w:cs="Tahoma"/>
          <w:szCs w:val="20"/>
        </w:rPr>
        <w:t>.</w:t>
      </w:r>
    </w:p>
    <w:p w14:paraId="6A32D9F4" w14:textId="463BE80E" w:rsidR="00EE6F1A" w:rsidRPr="00EE6F1A" w:rsidRDefault="00EE6F1A" w:rsidP="00EE6F1A">
      <w:pPr>
        <w:widowControl w:val="0"/>
        <w:numPr>
          <w:ilvl w:val="1"/>
          <w:numId w:val="5"/>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ermEnd w:id="1465450624"/>
    <w:p w14:paraId="7B606015" w14:textId="77777777" w:rsidR="00D20FA0" w:rsidRPr="004B5AB3" w:rsidRDefault="00D20FA0"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3B52F041"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14:paraId="6425A503" w14:textId="77777777" w:rsidR="00DD41E3" w:rsidRPr="00647089" w:rsidRDefault="00424931" w:rsidP="00647089">
      <w:pPr>
        <w:pStyle w:val="afffa"/>
        <w:numPr>
          <w:ilvl w:val="1"/>
          <w:numId w:val="9"/>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 xml:space="preserve">Расчет за оказанные </w:t>
      </w:r>
      <w:r w:rsidR="00DF488B" w:rsidRPr="004B5AB3">
        <w:rPr>
          <w:rFonts w:ascii="Tahoma" w:hAnsi="Tahoma" w:cs="Tahoma"/>
          <w:bCs/>
          <w:color w:val="000000"/>
          <w:szCs w:val="20"/>
        </w:rPr>
        <w:t>Услуг</w:t>
      </w:r>
      <w:r w:rsidRPr="004B5AB3">
        <w:rPr>
          <w:rFonts w:ascii="Tahoma" w:hAnsi="Tahoma" w:cs="Tahoma"/>
          <w:bCs/>
          <w:color w:val="000000"/>
          <w:szCs w:val="20"/>
        </w:rPr>
        <w:t>и производится</w:t>
      </w:r>
      <w:r w:rsidR="00DD41E3">
        <w:rPr>
          <w:rFonts w:ascii="Tahoma" w:hAnsi="Tahoma" w:cs="Tahoma"/>
          <w:bCs/>
          <w:color w:val="000000"/>
          <w:szCs w:val="20"/>
        </w:rPr>
        <w:t xml:space="preserve"> </w:t>
      </w:r>
      <w:permStart w:id="1796567710" w:edGrp="everyone"/>
      <w:r w:rsidR="00DD41E3">
        <w:rPr>
          <w:rFonts w:ascii="Tahoma" w:hAnsi="Tahoma" w:cs="Tahoma"/>
          <w:bCs/>
          <w:color w:val="000000"/>
          <w:szCs w:val="20"/>
        </w:rPr>
        <w:t>в следующем порядке:</w:t>
      </w:r>
      <w:r w:rsidR="00DD41E3">
        <w:rPr>
          <w:rFonts w:ascii="Tahoma" w:eastAsia="Times New Roman" w:hAnsi="Tahoma" w:cs="Tahoma"/>
          <w:szCs w:val="20"/>
        </w:rPr>
        <w:t xml:space="preserve"> </w:t>
      </w:r>
    </w:p>
    <w:p w14:paraId="7B801845" w14:textId="43CCEEBA" w:rsidR="009D6B68" w:rsidRPr="00135186" w:rsidRDefault="009D6B68" w:rsidP="009D6B68">
      <w:pPr>
        <w:pStyle w:val="afffa"/>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sidR="00443242">
        <w:rPr>
          <w:rFonts w:ascii="Tahoma" w:hAnsi="Tahoma" w:cs="Tahoma"/>
          <w:bCs/>
          <w:color w:val="000000" w:themeColor="text1"/>
          <w:szCs w:val="20"/>
        </w:rPr>
        <w:t>за оказанные Услуги</w:t>
      </w:r>
      <w:r w:rsidRPr="00214560">
        <w:rPr>
          <w:rFonts w:ascii="Tahoma" w:hAnsi="Tahoma" w:cs="Tahoma"/>
          <w:bCs/>
          <w:color w:val="000000" w:themeColor="text1"/>
          <w:szCs w:val="20"/>
        </w:rPr>
        <w:t xml:space="preserve"> производится </w:t>
      </w:r>
      <w:r w:rsidRPr="00214560">
        <w:rPr>
          <w:rFonts w:ascii="Tahoma" w:hAnsi="Tahoma" w:cs="Tahoma"/>
          <w:color w:val="000000" w:themeColor="text1"/>
        </w:rPr>
        <w:t xml:space="preserve">в течение </w:t>
      </w:r>
      <w:r w:rsidR="00E461D0">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оказанных Услуг</w:t>
      </w:r>
      <w:r w:rsidR="00443242">
        <w:rPr>
          <w:rFonts w:ascii="Tahoma" w:hAnsi="Tahoma" w:cs="Tahoma"/>
          <w:color w:val="000000" w:themeColor="text1"/>
        </w:rPr>
        <w:t>, н</w:t>
      </w:r>
      <w:r w:rsidRPr="00214560">
        <w:rPr>
          <w:rFonts w:ascii="Tahoma" w:hAnsi="Tahoma" w:cs="Tahoma"/>
          <w:color w:val="000000" w:themeColor="text1"/>
        </w:rPr>
        <w:t>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 w14:paraId="0F93D459" w14:textId="537BA17C" w:rsidR="00BA459B" w:rsidRPr="004B5AB3" w:rsidRDefault="00520BD1"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ermEnd w:id="1796567710"/>
    <w:p w14:paraId="35460305" w14:textId="186BE5E3" w:rsidR="00BA459B" w:rsidRPr="004B5AB3" w:rsidRDefault="00716155"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xml:space="preserve">; б) получения </w:t>
      </w:r>
      <w:r w:rsidR="00E31764" w:rsidRPr="004B5AB3">
        <w:rPr>
          <w:rFonts w:ascii="Tahoma" w:eastAsia="Times New Roman" w:hAnsi="Tahoma" w:cs="Tahoma"/>
          <w:szCs w:val="20"/>
        </w:rPr>
        <w:t>Исполнителем</w:t>
      </w:r>
      <w:r w:rsidRPr="004B5AB3">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ermStart w:id="1673217594" w:edGrp="everyone"/>
      <w:permEnd w:id="1673217594"/>
      <w:r w:rsidRPr="004B5AB3">
        <w:rPr>
          <w:rFonts w:ascii="Tahoma" w:eastAsia="Times New Roman" w:hAnsi="Tahoma" w:cs="Tahoma"/>
          <w:szCs w:val="20"/>
        </w:rPr>
        <w:t>.</w:t>
      </w:r>
    </w:p>
    <w:p w14:paraId="59EEA27E" w14:textId="72A9D93D" w:rsidR="00AB67A1" w:rsidRPr="009D6B68" w:rsidRDefault="00AB67A1"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sidR="00DB2B9A" w:rsidRPr="004B5AB3">
        <w:rPr>
          <w:rFonts w:ascii="Tahoma" w:eastAsia="Times New Roman" w:hAnsi="Tahoma" w:cs="Tahoma"/>
          <w:szCs w:val="20"/>
        </w:rPr>
        <w:t xml:space="preserve">обязательства по оказанию Услуги </w:t>
      </w:r>
      <w:permStart w:id="1219496161" w:edGrp="everyone"/>
      <w:r w:rsidR="00992108" w:rsidRPr="009D6B68">
        <w:rPr>
          <w:rFonts w:ascii="Tahoma" w:eastAsia="Times New Roman" w:hAnsi="Tahoma" w:cs="Tahoma"/>
          <w:szCs w:val="20"/>
        </w:rPr>
        <w:t>подтвержденного подписанным Сторонами акта сдачи-приемки оказанных услуг</w:t>
      </w:r>
      <w:permEnd w:id="1219496161"/>
      <w:r w:rsidR="00992108" w:rsidRPr="009D6B68">
        <w:rPr>
          <w:rFonts w:ascii="Tahoma" w:eastAsia="Times New Roman" w:hAnsi="Tahoma" w:cs="Tahoma"/>
          <w:szCs w:val="20"/>
        </w:rPr>
        <w:t xml:space="preserve"> </w:t>
      </w:r>
      <w:permStart w:id="1425353972" w:edGrp="everyone"/>
      <w:r w:rsidR="00992108" w:rsidRPr="009D6B68">
        <w:rPr>
          <w:rFonts w:ascii="Tahoma" w:eastAsia="Times New Roman" w:hAnsi="Tahoma" w:cs="Tahoma"/>
          <w:szCs w:val="20"/>
        </w:rPr>
        <w:t>и по предоставлению полного комплекта документов, для соответствующего платежа в соответствии с п. 3.1. Договора.</w:t>
      </w:r>
    </w:p>
    <w:p w14:paraId="32DCA726" w14:textId="38C0F006" w:rsidR="00BA459B" w:rsidRPr="004B5AB3" w:rsidRDefault="00BA459B"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14:paraId="56051B72"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нарушение </w:t>
      </w:r>
      <w:r w:rsidR="00E31764" w:rsidRPr="004B5AB3">
        <w:rPr>
          <w:rFonts w:ascii="Tahoma" w:eastAsia="Times New Roman" w:hAnsi="Tahoma" w:cs="Tahoma"/>
          <w:szCs w:val="20"/>
        </w:rPr>
        <w:t>Исполнителем</w:t>
      </w:r>
      <w:r w:rsidRPr="004B5AB3">
        <w:rPr>
          <w:rFonts w:ascii="Tahoma" w:eastAsia="Times New Roman" w:hAnsi="Tahoma" w:cs="Tahoma"/>
          <w:szCs w:val="20"/>
        </w:rPr>
        <w:t xml:space="preserve"> обязательств по настоящему Договору, в том числе сроков </w:t>
      </w:r>
      <w:r w:rsidR="009B4CA3" w:rsidRPr="004B5AB3">
        <w:rPr>
          <w:rFonts w:ascii="Tahoma" w:eastAsia="Times New Roman" w:hAnsi="Tahoma" w:cs="Tahoma"/>
          <w:szCs w:val="20"/>
        </w:rPr>
        <w:t>оказания</w:t>
      </w:r>
      <w:r w:rsidR="00CE4032" w:rsidRPr="004B5AB3">
        <w:rPr>
          <w:rFonts w:ascii="Tahoma" w:eastAsia="Times New Roman" w:hAnsi="Tahoma" w:cs="Tahoma"/>
          <w:szCs w:val="20"/>
        </w:rPr>
        <w:t xml:space="preserve"> Услуг</w:t>
      </w:r>
      <w:r w:rsidRPr="004B5AB3">
        <w:rPr>
          <w:rFonts w:ascii="Tahoma" w:eastAsia="Times New Roman" w:hAnsi="Tahoma" w:cs="Tahoma"/>
          <w:szCs w:val="20"/>
        </w:rPr>
        <w:t>;</w:t>
      </w:r>
    </w:p>
    <w:p w14:paraId="1CFAB890"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наличие Недостатков, нарушение сроков устранения Недостатков и/или не устранения </w:t>
      </w:r>
      <w:r w:rsidR="00E31764" w:rsidRPr="004B5AB3">
        <w:rPr>
          <w:rFonts w:ascii="Tahoma" w:eastAsia="Times New Roman" w:hAnsi="Tahoma" w:cs="Tahoma"/>
          <w:szCs w:val="20"/>
        </w:rPr>
        <w:t>Исполнителем</w:t>
      </w:r>
      <w:r w:rsidRPr="004B5AB3">
        <w:rPr>
          <w:rFonts w:ascii="Tahoma" w:eastAsia="Times New Roman" w:hAnsi="Tahoma" w:cs="Tahoma"/>
          <w:szCs w:val="20"/>
        </w:rPr>
        <w:t xml:space="preserve"> Недостатков и/или замечаний Заказчика</w:t>
      </w:r>
      <w:r w:rsidR="0009562A" w:rsidRPr="004B5AB3">
        <w:rPr>
          <w:rFonts w:ascii="Tahoma" w:eastAsia="Times New Roman" w:hAnsi="Tahoma" w:cs="Tahoma"/>
          <w:szCs w:val="20"/>
        </w:rPr>
        <w:t>, либо Специализированных организаций</w:t>
      </w:r>
      <w:r w:rsidRPr="004B5AB3">
        <w:rPr>
          <w:rFonts w:ascii="Tahoma" w:eastAsia="Times New Roman" w:hAnsi="Tahoma" w:cs="Tahoma"/>
          <w:szCs w:val="20"/>
        </w:rPr>
        <w:t>;</w:t>
      </w:r>
    </w:p>
    <w:p w14:paraId="59871F1D"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lastRenderedPageBreak/>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2FC17B38"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случае обнаружения или заявления на результат </w:t>
      </w:r>
      <w:r w:rsidR="00CE4032" w:rsidRPr="004B5AB3">
        <w:rPr>
          <w:rFonts w:ascii="Tahoma" w:eastAsia="Times New Roman" w:hAnsi="Tahoma" w:cs="Tahoma"/>
          <w:szCs w:val="20"/>
        </w:rPr>
        <w:t>оказанных Услуг</w:t>
      </w:r>
      <w:r w:rsidR="0009562A" w:rsidRPr="004B5AB3">
        <w:rPr>
          <w:rFonts w:ascii="Tahoma" w:eastAsia="Times New Roman" w:hAnsi="Tahoma" w:cs="Tahoma"/>
          <w:szCs w:val="20"/>
        </w:rPr>
        <w:t xml:space="preserve"> </w:t>
      </w:r>
      <w:r w:rsidRPr="004B5AB3">
        <w:rPr>
          <w:rFonts w:ascii="Tahoma" w:eastAsia="Times New Roman" w:hAnsi="Tahoma" w:cs="Tahoma"/>
          <w:szCs w:val="20"/>
        </w:rPr>
        <w:t>прав третьих лиц;</w:t>
      </w:r>
    </w:p>
    <w:p w14:paraId="2CA0EB76" w14:textId="77777777" w:rsidR="00BA459B" w:rsidRPr="004B5AB3" w:rsidRDefault="00BA459B" w:rsidP="004B5AB3">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14:paraId="3475D8B9" w14:textId="4BCDE992" w:rsidR="00BA459B" w:rsidRPr="004B5AB3" w:rsidRDefault="00283E00"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w:t>
      </w:r>
      <w:r w:rsidR="0009562A" w:rsidRPr="004B5AB3">
        <w:rPr>
          <w:rFonts w:ascii="Tahoma" w:eastAsia="Times New Roman" w:hAnsi="Tahoma" w:cs="Tahoma"/>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2807F64B" w14:textId="77777777" w:rsidR="0019212C" w:rsidRPr="004B5AB3" w:rsidRDefault="00D21682"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 xml:space="preserve">Стороны ежеквартально производят сверку расчетов. Результаты расчетов </w:t>
      </w:r>
      <w:r w:rsidR="00547EF0" w:rsidRPr="004B5AB3">
        <w:rPr>
          <w:rFonts w:ascii="Tahoma" w:hAnsi="Tahoma" w:cs="Tahoma"/>
          <w:color w:val="000000"/>
          <w:szCs w:val="20"/>
        </w:rPr>
        <w:t>С</w:t>
      </w:r>
      <w:r w:rsidRPr="004B5AB3">
        <w:rPr>
          <w:rFonts w:ascii="Tahoma" w:hAnsi="Tahoma" w:cs="Tahoma"/>
          <w:color w:val="000000"/>
          <w:szCs w:val="20"/>
        </w:rPr>
        <w:t>тороны оформляют актом и направляют в адрес Заказчика до 10 числа месяца следующего за окончанием квартала.</w:t>
      </w:r>
    </w:p>
    <w:permEnd w:id="1425353972"/>
    <w:p w14:paraId="548060DB" w14:textId="77777777" w:rsidR="00DD1488" w:rsidRPr="004B5AB3" w:rsidRDefault="00DD1488" w:rsidP="004B5AB3">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14:paraId="5C108195" w14:textId="66178FAA" w:rsidR="000435A1" w:rsidRPr="004B5AB3" w:rsidRDefault="000435A1"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w:t>
      </w:r>
      <w:permStart w:id="36713154" w:edGrp="everyone"/>
      <w:r w:rsidRPr="004B5AB3">
        <w:rPr>
          <w:rFonts w:ascii="Tahoma" w:eastAsia="Times New Roman" w:hAnsi="Tahoma" w:cs="Tahoma"/>
          <w:szCs w:val="20"/>
        </w:rPr>
        <w:t xml:space="preserve">в течение </w:t>
      </w:r>
      <w:r w:rsidR="00443242">
        <w:rPr>
          <w:rFonts w:ascii="Tahoma" w:eastAsia="Times New Roman" w:hAnsi="Tahoma" w:cs="Tahoma"/>
          <w:szCs w:val="20"/>
        </w:rPr>
        <w:t>10 (десяти)</w:t>
      </w:r>
      <w:r w:rsidRPr="004B5AB3">
        <w:rPr>
          <w:rFonts w:ascii="Tahoma" w:eastAsia="Times New Roman" w:hAnsi="Tahoma" w:cs="Tahoma"/>
          <w:szCs w:val="20"/>
        </w:rPr>
        <w:t xml:space="preserve"> дней по истечении месяца, в котором были оказаны Услуги</w:t>
      </w:r>
      <w:r w:rsidR="0061354D" w:rsidRPr="004B5AB3">
        <w:rPr>
          <w:rFonts w:ascii="Tahoma" w:eastAsia="Times New Roman" w:hAnsi="Tahoma" w:cs="Tahoma"/>
          <w:szCs w:val="20"/>
        </w:rPr>
        <w:t>/по запросам Заказчика</w:t>
      </w:r>
      <w:r w:rsidRPr="004B5AB3">
        <w:rPr>
          <w:rFonts w:ascii="Tahoma" w:eastAsia="Times New Roman" w:hAnsi="Tahoma" w:cs="Tahoma"/>
          <w:szCs w:val="20"/>
        </w:rPr>
        <w:t xml:space="preserve">, </w:t>
      </w:r>
      <w:permEnd w:id="36713154"/>
      <w:r w:rsidRPr="004B5AB3">
        <w:rPr>
          <w:rFonts w:ascii="Tahoma" w:eastAsia="Times New Roman" w:hAnsi="Tahoma" w:cs="Tahoma"/>
          <w:szCs w:val="20"/>
        </w:rPr>
        <w:t>предоставлять Заказчику следующую информацию:</w:t>
      </w:r>
    </w:p>
    <w:p w14:paraId="00480AAC"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ermStart w:id="888941808" w:edGrp="everyone"/>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66CE1E48"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ermEnd w:id="888941808"/>
    <w:p w14:paraId="0C6C9A09"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3D5E0005" w14:textId="77777777" w:rsidR="00DD1488" w:rsidRPr="004B5AB3" w:rsidRDefault="00DD1488" w:rsidP="004B5AB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5A3394DC" w14:textId="77777777"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07E29BFC" w14:textId="77777777" w:rsidR="00DD1488" w:rsidRPr="004B5AB3" w:rsidRDefault="00DD1488"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w:t>
      </w:r>
      <w:permStart w:id="246905747" w:edGrp="everyone"/>
      <w:r w:rsidRPr="004B5AB3">
        <w:rPr>
          <w:rFonts w:ascii="Tahoma" w:eastAsia="Times New Roman" w:hAnsi="Tahoma" w:cs="Tahoma"/>
          <w:szCs w:val="20"/>
        </w:rPr>
        <w:t>7.</w:t>
      </w:r>
      <w:permEnd w:id="246905747"/>
      <w:r w:rsidRPr="004B5AB3">
        <w:rPr>
          <w:rFonts w:ascii="Tahoma" w:eastAsia="Times New Roman" w:hAnsi="Tahoma" w:cs="Tahoma"/>
          <w:szCs w:val="20"/>
        </w:rPr>
        <w:t xml:space="preserve"> Договора, сохраняются за Исполнителем после окончания срока действия Договора в отношении услуг, оказанных по Договору</w:t>
      </w:r>
      <w:r w:rsidR="0061354D" w:rsidRPr="004B5AB3">
        <w:rPr>
          <w:rFonts w:ascii="Tahoma" w:eastAsia="Times New Roman" w:hAnsi="Tahoma" w:cs="Tahoma"/>
          <w:szCs w:val="20"/>
        </w:rPr>
        <w:t>.</w:t>
      </w:r>
    </w:p>
    <w:p w14:paraId="1B86C0C8" w14:textId="7A9CFC69" w:rsidR="0061354D" w:rsidRPr="00E64A1F" w:rsidRDefault="0061354D" w:rsidP="004B5AB3">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1B9E6EE8" w14:textId="7B543BA7" w:rsidR="0061354D" w:rsidRPr="00E64A1F" w:rsidRDefault="0061354D" w:rsidP="00E64A1F">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lastRenderedPageBreak/>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w:t>
      </w:r>
      <w:permStart w:id="702373831" w:edGrp="everyone"/>
      <w:r w:rsidRPr="00E64A1F">
        <w:rPr>
          <w:rFonts w:ascii="Tahoma" w:hAnsi="Tahoma" w:cs="Tahoma"/>
          <w:color w:val="000000"/>
          <w:szCs w:val="20"/>
        </w:rPr>
        <w:t>ст.395</w:t>
      </w:r>
      <w:permEnd w:id="702373831"/>
      <w:r w:rsidRPr="00E64A1F">
        <w:rPr>
          <w:rFonts w:ascii="Tahoma" w:hAnsi="Tahoma" w:cs="Tahoma"/>
          <w:color w:val="000000"/>
          <w:szCs w:val="20"/>
        </w:rPr>
        <w:t xml:space="preserve"> Гражданского кодекса Российской Федерации, процентов за пользование чужими денежными средствами, неустоек, пеней и иных финансовых санкций.</w:t>
      </w:r>
    </w:p>
    <w:p w14:paraId="2811813D" w14:textId="77777777" w:rsidR="00FA29A2" w:rsidRPr="004B5AB3" w:rsidRDefault="00FA29A2"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14:paraId="4297DB86"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Срок оказания </w:t>
      </w:r>
      <w:r w:rsidR="00DF488B" w:rsidRPr="004B5AB3">
        <w:rPr>
          <w:rFonts w:ascii="Tahoma" w:hAnsi="Tahoma" w:cs="Tahoma"/>
          <w:bCs w:val="0"/>
          <w:color w:val="000000" w:themeColor="text1"/>
          <w:sz w:val="20"/>
          <w:szCs w:val="20"/>
        </w:rPr>
        <w:t>Услуг</w:t>
      </w:r>
    </w:p>
    <w:p w14:paraId="56CD7FC4" w14:textId="77777777" w:rsidR="00283E00" w:rsidRPr="004B5AB3" w:rsidRDefault="00283E00" w:rsidP="004B5AB3">
      <w:pPr>
        <w:widowControl w:val="0"/>
        <w:numPr>
          <w:ilvl w:val="1"/>
          <w:numId w:val="5"/>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14:paraId="004EDB02" w14:textId="45BCE229" w:rsidR="00283E00" w:rsidRPr="00BC2C49" w:rsidRDefault="00BC2C49" w:rsidP="004B5AB3">
      <w:pPr>
        <w:shd w:val="clear" w:color="auto" w:fill="FFFFFF"/>
        <w:tabs>
          <w:tab w:val="num" w:pos="851"/>
        </w:tabs>
        <w:spacing w:after="0" w:line="240" w:lineRule="auto"/>
        <w:jc w:val="both"/>
        <w:rPr>
          <w:rFonts w:ascii="Tahoma" w:hAnsi="Tahoma" w:cs="Tahoma"/>
          <w:szCs w:val="20"/>
        </w:rPr>
      </w:pPr>
      <w:bookmarkStart w:id="2" w:name="Окончание_выполнения_работ"/>
      <w:permStart w:id="1817515211" w:edGrp="everyone"/>
      <w:r w:rsidRPr="004B5AB3">
        <w:rPr>
          <w:rFonts w:ascii="Tahoma" w:hAnsi="Tahoma" w:cs="Tahoma"/>
          <w:szCs w:val="20"/>
        </w:rPr>
        <w:t xml:space="preserve">Общий срок оказания Услуг с </w:t>
      </w:r>
      <w:bookmarkStart w:id="3" w:name="Начало_выполнения_работ"/>
      <w:r>
        <w:rPr>
          <w:rFonts w:ascii="Tahoma" w:hAnsi="Tahoma" w:cs="Tahoma"/>
          <w:szCs w:val="20"/>
        </w:rPr>
        <w:t>«1</w:t>
      </w:r>
      <w:r w:rsidRPr="004B5AB3">
        <w:rPr>
          <w:rFonts w:ascii="Tahoma" w:hAnsi="Tahoma" w:cs="Tahoma"/>
          <w:szCs w:val="20"/>
        </w:rPr>
        <w:t xml:space="preserve">» </w:t>
      </w:r>
      <w:r>
        <w:rPr>
          <w:rFonts w:ascii="Tahoma" w:hAnsi="Tahoma" w:cs="Tahoma"/>
          <w:szCs w:val="20"/>
        </w:rPr>
        <w:t>января</w:t>
      </w:r>
      <w:r w:rsidRPr="004B5AB3">
        <w:rPr>
          <w:rFonts w:ascii="Tahoma" w:hAnsi="Tahoma" w:cs="Tahoma"/>
          <w:szCs w:val="20"/>
        </w:rPr>
        <w:t xml:space="preserve"> 20</w:t>
      </w:r>
      <w:r w:rsidR="003C3DEF">
        <w:rPr>
          <w:rFonts w:ascii="Tahoma" w:hAnsi="Tahoma" w:cs="Tahoma"/>
          <w:szCs w:val="20"/>
        </w:rPr>
        <w:t>26</w:t>
      </w:r>
      <w:r w:rsidRPr="004B5AB3">
        <w:rPr>
          <w:rFonts w:ascii="Tahoma" w:hAnsi="Tahoma" w:cs="Tahoma"/>
          <w:szCs w:val="20"/>
        </w:rPr>
        <w:t xml:space="preserve"> г.</w:t>
      </w:r>
      <w:bookmarkEnd w:id="3"/>
      <w:r w:rsidRPr="004B5AB3">
        <w:rPr>
          <w:rFonts w:ascii="Tahoma" w:hAnsi="Tahoma" w:cs="Tahoma"/>
          <w:bCs/>
          <w:szCs w:val="20"/>
        </w:rPr>
        <w:t xml:space="preserve"> </w:t>
      </w:r>
      <w:r w:rsidRPr="004B5AB3">
        <w:rPr>
          <w:rFonts w:ascii="Tahoma" w:hAnsi="Tahoma" w:cs="Tahoma"/>
          <w:szCs w:val="20"/>
        </w:rPr>
        <w:t xml:space="preserve"> по </w:t>
      </w:r>
      <w:r>
        <w:rPr>
          <w:rFonts w:ascii="Tahoma" w:hAnsi="Tahoma" w:cs="Tahoma"/>
          <w:szCs w:val="20"/>
        </w:rPr>
        <w:t>«31</w:t>
      </w:r>
      <w:r w:rsidRPr="004B5AB3">
        <w:rPr>
          <w:rFonts w:ascii="Tahoma" w:hAnsi="Tahoma" w:cs="Tahoma"/>
          <w:szCs w:val="20"/>
        </w:rPr>
        <w:t>»</w:t>
      </w:r>
      <w:r>
        <w:rPr>
          <w:rFonts w:ascii="Tahoma" w:hAnsi="Tahoma" w:cs="Tahoma"/>
          <w:szCs w:val="20"/>
        </w:rPr>
        <w:t xml:space="preserve"> декабря </w:t>
      </w:r>
      <w:r w:rsidRPr="004B5AB3">
        <w:rPr>
          <w:rFonts w:ascii="Tahoma" w:hAnsi="Tahoma" w:cs="Tahoma"/>
          <w:szCs w:val="20"/>
        </w:rPr>
        <w:t>20</w:t>
      </w:r>
      <w:r>
        <w:rPr>
          <w:rFonts w:ascii="Tahoma" w:hAnsi="Tahoma" w:cs="Tahoma"/>
          <w:szCs w:val="20"/>
        </w:rPr>
        <w:t>2</w:t>
      </w:r>
      <w:r w:rsidR="003C3DEF">
        <w:rPr>
          <w:rFonts w:ascii="Tahoma" w:hAnsi="Tahoma" w:cs="Tahoma"/>
          <w:szCs w:val="20"/>
        </w:rPr>
        <w:t>6</w:t>
      </w:r>
      <w:r w:rsidRPr="004B5AB3">
        <w:rPr>
          <w:rFonts w:ascii="Tahoma" w:hAnsi="Tahoma" w:cs="Tahoma"/>
          <w:szCs w:val="20"/>
        </w:rPr>
        <w:t xml:space="preserve"> г</w:t>
      </w:r>
      <w:r w:rsidR="00283E00" w:rsidRPr="004B5AB3">
        <w:rPr>
          <w:rFonts w:ascii="Tahoma" w:hAnsi="Tahoma" w:cs="Tahoma"/>
          <w:szCs w:val="20"/>
        </w:rPr>
        <w:t>.</w:t>
      </w:r>
      <w:bookmarkEnd w:id="2"/>
    </w:p>
    <w:permEnd w:id="1817515211"/>
    <w:p w14:paraId="6C348CE1" w14:textId="77777777"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14:paraId="370D7393" w14:textId="12F12C23"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permStart w:id="2111132316" w:edGrp="everyone"/>
      <w:r w:rsidRPr="00BC2C49">
        <w:rPr>
          <w:rFonts w:ascii="Tahoma" w:hAnsi="Tahoma" w:cs="Tahoma"/>
          <w:szCs w:val="20"/>
        </w:rPr>
        <w:t>Заказчик</w:t>
      </w:r>
      <w:r w:rsidR="00904FC4" w:rsidRPr="00BC2C49">
        <w:rPr>
          <w:rFonts w:ascii="Tahoma" w:hAnsi="Tahoma" w:cs="Tahoma"/>
          <w:szCs w:val="20"/>
        </w:rPr>
        <w:t xml:space="preserve"> </w:t>
      </w:r>
      <w:r w:rsidRPr="00BC2C49">
        <w:rPr>
          <w:rFonts w:ascii="Tahoma" w:hAnsi="Tahoma" w:cs="Tahoma"/>
          <w:szCs w:val="20"/>
        </w:rPr>
        <w:t>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r w:rsidRPr="004B5AB3">
        <w:rPr>
          <w:rFonts w:ascii="Tahoma" w:hAnsi="Tahoma" w:cs="Tahoma"/>
          <w:szCs w:val="20"/>
        </w:rPr>
        <w:t>.</w:t>
      </w:r>
    </w:p>
    <w:permEnd w:id="2111132316"/>
    <w:p w14:paraId="1A179C8E" w14:textId="77777777" w:rsidR="00283E00" w:rsidRPr="004B5AB3" w:rsidRDefault="00283E00" w:rsidP="004B5AB3">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16DDB85F" w14:textId="77777777" w:rsidR="00424931" w:rsidRPr="004B5AB3" w:rsidRDefault="00283E00" w:rsidP="004B5AB3">
      <w:pPr>
        <w:pStyle w:val="afffd"/>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14:paraId="52F6E49C" w14:textId="77777777" w:rsidR="00905285" w:rsidRPr="004B5AB3" w:rsidRDefault="00905285"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14:paraId="64AD152D" w14:textId="77777777" w:rsidR="008A75F1" w:rsidRPr="004B5AB3" w:rsidRDefault="008A75F1"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w:t>
      </w:r>
      <w:r w:rsidR="00337D18" w:rsidRPr="004B5AB3">
        <w:rPr>
          <w:rFonts w:ascii="Tahoma" w:hAnsi="Tahoma" w:cs="Tahoma"/>
          <w:bCs w:val="0"/>
          <w:color w:val="000000" w:themeColor="text1"/>
          <w:sz w:val="20"/>
          <w:szCs w:val="20"/>
        </w:rPr>
        <w:t xml:space="preserve">. </w:t>
      </w:r>
      <w:r w:rsidR="00283E00" w:rsidRPr="004B5AB3">
        <w:rPr>
          <w:rFonts w:ascii="Tahoma" w:hAnsi="Tahoma" w:cs="Tahoma"/>
          <w:bCs w:val="0"/>
          <w:color w:val="000000" w:themeColor="text1"/>
          <w:sz w:val="20"/>
          <w:szCs w:val="20"/>
        </w:rPr>
        <w:t>Приемка О</w:t>
      </w:r>
      <w:r w:rsidR="00DD26EB" w:rsidRPr="004B5AB3">
        <w:rPr>
          <w:rFonts w:ascii="Tahoma" w:hAnsi="Tahoma" w:cs="Tahoma"/>
          <w:bCs w:val="0"/>
          <w:color w:val="000000" w:themeColor="text1"/>
          <w:sz w:val="20"/>
          <w:szCs w:val="20"/>
        </w:rPr>
        <w:t>казанных Услуг</w:t>
      </w:r>
    </w:p>
    <w:p w14:paraId="47CD5C39" w14:textId="638AAC30" w:rsidR="009E7233" w:rsidRDefault="00DD26EB" w:rsidP="009E7233">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 xml:space="preserve">Порядок </w:t>
      </w:r>
      <w:r w:rsidR="009B4CA3" w:rsidRPr="004B5AB3">
        <w:rPr>
          <w:rFonts w:ascii="Tahoma" w:hAnsi="Tahoma" w:cs="Tahoma"/>
          <w:b/>
          <w:szCs w:val="20"/>
        </w:rPr>
        <w:t>оказания</w:t>
      </w:r>
      <w:r w:rsidRPr="004B5AB3">
        <w:rPr>
          <w:rFonts w:ascii="Tahoma" w:hAnsi="Tahoma" w:cs="Tahoma"/>
          <w:b/>
          <w:szCs w:val="20"/>
        </w:rPr>
        <w:t xml:space="preserve"> Услуг</w:t>
      </w:r>
      <w:permStart w:id="2124024224" w:edGrp="everyone"/>
      <w:r w:rsidR="009E7233">
        <w:rPr>
          <w:rFonts w:ascii="Tahoma" w:hAnsi="Tahoma" w:cs="Tahoma"/>
          <w:b/>
          <w:szCs w:val="20"/>
        </w:rPr>
        <w:t xml:space="preserve"> </w:t>
      </w:r>
    </w:p>
    <w:p w14:paraId="16CD368D" w14:textId="5B03550B" w:rsidR="00BC2C49" w:rsidRPr="00A93330" w:rsidRDefault="00BC2C49" w:rsidP="00BC2C49">
      <w:pPr>
        <w:pStyle w:val="afffa"/>
        <w:widowControl w:val="0"/>
        <w:numPr>
          <w:ilvl w:val="2"/>
          <w:numId w:val="5"/>
        </w:numPr>
        <w:shd w:val="clear" w:color="auto" w:fill="FFFFFF"/>
        <w:tabs>
          <w:tab w:val="clear" w:pos="2292"/>
          <w:tab w:val="num" w:pos="-142"/>
        </w:tabs>
        <w:autoSpaceDE w:val="0"/>
        <w:autoSpaceDN w:val="0"/>
        <w:adjustRightInd w:val="0"/>
        <w:spacing w:after="0" w:line="240" w:lineRule="auto"/>
        <w:ind w:left="0" w:firstLine="0"/>
        <w:jc w:val="both"/>
        <w:rPr>
          <w:rFonts w:ascii="Tahoma" w:hAnsi="Tahoma" w:cs="Tahoma"/>
          <w:b/>
          <w:szCs w:val="20"/>
        </w:rPr>
      </w:pPr>
      <w:r w:rsidRPr="00A93330">
        <w:rPr>
          <w:rFonts w:ascii="Tahoma" w:hAnsi="Tahoma" w:cs="Tahoma"/>
          <w:szCs w:val="20"/>
        </w:rPr>
        <w:t xml:space="preserve">Услуги оказываются </w:t>
      </w:r>
      <w:r>
        <w:rPr>
          <w:rFonts w:ascii="Tahoma" w:hAnsi="Tahoma" w:cs="Tahoma"/>
          <w:szCs w:val="20"/>
        </w:rPr>
        <w:t xml:space="preserve">на объектах Заказчика в соответствии с Приложением № 1 к договору, </w:t>
      </w:r>
      <w:r w:rsidRPr="001E234E">
        <w:rPr>
          <w:rFonts w:ascii="Tahoma" w:hAnsi="Tahoma" w:cs="Tahoma"/>
          <w:szCs w:val="20"/>
        </w:rPr>
        <w:t xml:space="preserve">в </w:t>
      </w:r>
      <w:r w:rsidRPr="00A93330">
        <w:rPr>
          <w:rFonts w:ascii="Tahoma" w:hAnsi="Tahoma" w:cs="Tahoma"/>
          <w:szCs w:val="20"/>
        </w:rPr>
        <w:t xml:space="preserve">соответствии с требованиями, изложенными в </w:t>
      </w:r>
      <w:r>
        <w:rPr>
          <w:rFonts w:ascii="Tahoma" w:hAnsi="Tahoma" w:cs="Tahoma"/>
          <w:szCs w:val="20"/>
        </w:rPr>
        <w:t>Задании.</w:t>
      </w:r>
    </w:p>
    <w:p w14:paraId="59B27A44" w14:textId="77777777" w:rsidR="00BC2C49" w:rsidRPr="00927137" w:rsidRDefault="00BC2C49" w:rsidP="00BC2C49">
      <w:pPr>
        <w:pStyle w:val="afffa"/>
        <w:widowControl w:val="0"/>
        <w:numPr>
          <w:ilvl w:val="2"/>
          <w:numId w:val="5"/>
        </w:numPr>
        <w:shd w:val="clear" w:color="auto" w:fill="FFFFFF"/>
        <w:tabs>
          <w:tab w:val="clear" w:pos="2292"/>
          <w:tab w:val="num" w:pos="-142"/>
        </w:tabs>
        <w:autoSpaceDE w:val="0"/>
        <w:autoSpaceDN w:val="0"/>
        <w:adjustRightInd w:val="0"/>
        <w:spacing w:after="0" w:line="240" w:lineRule="auto"/>
        <w:ind w:left="0" w:firstLine="0"/>
        <w:jc w:val="both"/>
        <w:rPr>
          <w:rFonts w:ascii="Tahoma" w:hAnsi="Tahoma" w:cs="Tahoma"/>
          <w:b/>
          <w:szCs w:val="20"/>
        </w:rPr>
      </w:pPr>
      <w:r w:rsidRPr="00A93330">
        <w:rPr>
          <w:rFonts w:ascii="Tahoma" w:hAnsi="Tahoma" w:cs="Tahoma"/>
          <w:szCs w:val="20"/>
        </w:rPr>
        <w:t xml:space="preserve"> Услуги оказываются силами и средствами</w:t>
      </w:r>
      <w:r>
        <w:rPr>
          <w:rFonts w:ascii="Tahoma" w:hAnsi="Tahoma" w:cs="Tahoma"/>
          <w:szCs w:val="20"/>
        </w:rPr>
        <w:t xml:space="preserve"> Исполнителя</w:t>
      </w:r>
      <w:r w:rsidRPr="00A93330">
        <w:rPr>
          <w:rFonts w:ascii="Tahoma" w:hAnsi="Tahoma" w:cs="Tahoma"/>
          <w:szCs w:val="20"/>
        </w:rPr>
        <w:t xml:space="preserve">. Применяемые оборудование и </w:t>
      </w:r>
      <w:r>
        <w:rPr>
          <w:rFonts w:ascii="Tahoma" w:hAnsi="Tahoma" w:cs="Tahoma"/>
          <w:szCs w:val="20"/>
        </w:rPr>
        <w:t>инструменты</w:t>
      </w:r>
      <w:r w:rsidRPr="00A93330">
        <w:rPr>
          <w:rFonts w:ascii="Tahoma" w:hAnsi="Tahoma" w:cs="Tahoma"/>
          <w:szCs w:val="20"/>
        </w:rPr>
        <w:t xml:space="preserve"> должны соответствовать действующим ГОСТам, ОСТам, ТУ и прочим применимым стандартам.</w:t>
      </w:r>
    </w:p>
    <w:p w14:paraId="571E38C0" w14:textId="33BCC802" w:rsidR="00BC2C49" w:rsidRPr="00BC2C49" w:rsidRDefault="00BC2C49" w:rsidP="00BC2C49">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6F5ED8">
        <w:rPr>
          <w:rFonts w:ascii="Tahoma" w:hAnsi="Tahoma" w:cs="Tahoma"/>
        </w:rPr>
        <w:t xml:space="preserve">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w:t>
      </w:r>
      <w:r w:rsidRPr="006F5ED8">
        <w:rPr>
          <w:rFonts w:ascii="Tahoma" w:hAnsi="Tahoma" w:cs="Tahoma"/>
        </w:rPr>
        <w:lastRenderedPageBreak/>
        <w:t xml:space="preserve">Договору с приложением документов, подтверждающих соответствие указанных специалистов требованиям, содержащимся в </w:t>
      </w:r>
      <w:r>
        <w:rPr>
          <w:rFonts w:ascii="Tahoma" w:hAnsi="Tahoma" w:cs="Tahoma"/>
        </w:rPr>
        <w:t>Задании</w:t>
      </w:r>
      <w:r w:rsidRPr="006F5ED8">
        <w:rPr>
          <w:rFonts w:ascii="Tahoma" w:hAnsi="Tahoma" w:cs="Tahoma"/>
        </w:rPr>
        <w:t xml:space="preserve">, а также утвержденные руководителем организации Заказчика списки лиц, ответственных за безопасное производство работ. Заказчик вправе отстранить от оказания Услуг специалистов Исполнителя, не соответствующих требованиям, указанным в </w:t>
      </w:r>
      <w:r>
        <w:rPr>
          <w:rFonts w:ascii="Tahoma" w:hAnsi="Tahoma" w:cs="Tahoma"/>
        </w:rPr>
        <w:t>Задании</w:t>
      </w:r>
    </w:p>
    <w:p w14:paraId="0AA9815B" w14:textId="77777777" w:rsidR="00BC2C49" w:rsidRPr="00930AB0" w:rsidRDefault="00BC2C49" w:rsidP="00BC2C49">
      <w:pPr>
        <w:pStyle w:val="afffa"/>
        <w:numPr>
          <w:ilvl w:val="2"/>
          <w:numId w:val="5"/>
        </w:numPr>
        <w:tabs>
          <w:tab w:val="clear" w:pos="2292"/>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обязан:</w:t>
      </w:r>
    </w:p>
    <w:p w14:paraId="23D445F8" w14:textId="77777777" w:rsidR="00BC2C49" w:rsidRPr="00930AB0" w:rsidRDefault="00BC2C49" w:rsidP="00BC2C49">
      <w:pPr>
        <w:pStyle w:val="afffa"/>
        <w:numPr>
          <w:ilvl w:val="0"/>
          <w:numId w:val="47"/>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беспрепятственный доступ персонала Исполнителя, ко всем подлежащим </w:t>
      </w:r>
      <w:r>
        <w:rPr>
          <w:rFonts w:ascii="Tahoma" w:hAnsi="Tahoma" w:cs="Tahoma"/>
          <w:szCs w:val="20"/>
        </w:rPr>
        <w:t>обслуживанию</w:t>
      </w:r>
      <w:r w:rsidRPr="00930AB0">
        <w:rPr>
          <w:rFonts w:ascii="Tahoma" w:hAnsi="Tahoma" w:cs="Tahoma"/>
          <w:szCs w:val="20"/>
        </w:rPr>
        <w:t xml:space="preserve"> Объектам. Доступ персонала осуществляется на основании пропусков, выданных Заказчиком, по предварительной письменной заявке Исполнителя;</w:t>
      </w:r>
    </w:p>
    <w:p w14:paraId="218D00A1" w14:textId="77777777" w:rsidR="00BC2C49" w:rsidRPr="00930AB0" w:rsidRDefault="00BC2C49" w:rsidP="00BC2C49">
      <w:pPr>
        <w:pStyle w:val="afffa"/>
        <w:numPr>
          <w:ilvl w:val="0"/>
          <w:numId w:val="47"/>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Исполнителя исправными источниками электроэнергии (220 </w:t>
      </w:r>
      <w:proofErr w:type="spellStart"/>
      <w:r w:rsidRPr="00930AB0">
        <w:rPr>
          <w:rFonts w:ascii="Tahoma" w:hAnsi="Tahoma" w:cs="Tahoma"/>
          <w:szCs w:val="20"/>
        </w:rPr>
        <w:t>вт</w:t>
      </w:r>
      <w:proofErr w:type="spellEnd"/>
      <w:r w:rsidRPr="00930AB0">
        <w:rPr>
          <w:rFonts w:ascii="Tahoma" w:hAnsi="Tahoma" w:cs="Tahoma"/>
          <w:szCs w:val="20"/>
        </w:rPr>
        <w:t xml:space="preserve">, 50 </w:t>
      </w:r>
      <w:proofErr w:type="spellStart"/>
      <w:r w:rsidRPr="00930AB0">
        <w:rPr>
          <w:rFonts w:ascii="Tahoma" w:hAnsi="Tahoma" w:cs="Tahoma"/>
          <w:szCs w:val="20"/>
        </w:rPr>
        <w:t>гц</w:t>
      </w:r>
      <w:proofErr w:type="spellEnd"/>
      <w:r w:rsidRPr="00930AB0">
        <w:rPr>
          <w:rFonts w:ascii="Tahoma" w:hAnsi="Tahoma" w:cs="Tahoma"/>
          <w:szCs w:val="20"/>
        </w:rPr>
        <w:t>), холодного водоснабжения, исправной системой канализации;</w:t>
      </w:r>
    </w:p>
    <w:p w14:paraId="395DE98B" w14:textId="77777777" w:rsidR="00BC2C49" w:rsidRPr="0007016F" w:rsidRDefault="00BC2C49" w:rsidP="00BC2C49">
      <w:pPr>
        <w:pStyle w:val="afffa"/>
        <w:numPr>
          <w:ilvl w:val="0"/>
          <w:numId w:val="47"/>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назначить лицо, уполномоченное осуществлять приемку оказанных услуг, подписание актов оказанных услуг, Актов некачественного оказания услуг;</w:t>
      </w:r>
    </w:p>
    <w:p w14:paraId="62D55728" w14:textId="77777777" w:rsidR="00BC2C49" w:rsidRPr="00930AB0" w:rsidRDefault="00BC2C49" w:rsidP="00BC2C49">
      <w:pPr>
        <w:pStyle w:val="afffa"/>
        <w:numPr>
          <w:ilvl w:val="0"/>
          <w:numId w:val="47"/>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провести инструктаж</w:t>
      </w:r>
      <w:r>
        <w:rPr>
          <w:rFonts w:ascii="Tahoma" w:hAnsi="Tahoma" w:cs="Tahoma"/>
          <w:szCs w:val="20"/>
        </w:rPr>
        <w:t>и</w:t>
      </w:r>
      <w:r w:rsidRPr="00930AB0">
        <w:rPr>
          <w:rFonts w:ascii="Tahoma" w:hAnsi="Tahoma" w:cs="Tahoma"/>
          <w:szCs w:val="20"/>
        </w:rPr>
        <w:t xml:space="preserve"> персонала Исполнителя</w:t>
      </w:r>
      <w:r>
        <w:rPr>
          <w:rFonts w:ascii="Tahoma" w:hAnsi="Tahoma" w:cs="Tahoma"/>
          <w:szCs w:val="20"/>
        </w:rPr>
        <w:t xml:space="preserve"> на Объектах Заказчика.</w:t>
      </w:r>
    </w:p>
    <w:p w14:paraId="2D7D7552" w14:textId="77777777" w:rsidR="00BC2C49" w:rsidRPr="00930AB0" w:rsidRDefault="00BC2C49" w:rsidP="00BC2C49">
      <w:pPr>
        <w:pStyle w:val="afffa"/>
        <w:numPr>
          <w:ilvl w:val="2"/>
          <w:numId w:val="5"/>
        </w:numPr>
        <w:tabs>
          <w:tab w:val="clear" w:pos="2292"/>
          <w:tab w:val="left" w:pos="426"/>
          <w:tab w:val="num" w:pos="993"/>
          <w:tab w:val="left" w:pos="1276"/>
        </w:tabs>
        <w:spacing w:after="0" w:line="240" w:lineRule="auto"/>
        <w:ind w:left="0" w:firstLine="0"/>
        <w:jc w:val="both"/>
        <w:rPr>
          <w:rFonts w:ascii="Tahoma" w:hAnsi="Tahoma" w:cs="Tahoma"/>
          <w:b/>
          <w:szCs w:val="20"/>
        </w:rPr>
      </w:pPr>
      <w:r w:rsidRPr="00930AB0">
        <w:rPr>
          <w:rFonts w:ascii="Tahoma" w:hAnsi="Tahoma" w:cs="Tahoma"/>
          <w:b/>
          <w:szCs w:val="20"/>
        </w:rPr>
        <w:t>Заказчик вправе:</w:t>
      </w:r>
    </w:p>
    <w:p w14:paraId="410A91D2" w14:textId="77777777" w:rsidR="00BC2C49" w:rsidRPr="00930AB0" w:rsidRDefault="00BC2C49" w:rsidP="00BC2C49">
      <w:pPr>
        <w:pStyle w:val="afffa"/>
        <w:numPr>
          <w:ilvl w:val="0"/>
          <w:numId w:val="47"/>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контролировать процесс оказания Исполнителем услуг, не вмешиваясь при этом в деятельность Исполнителя;</w:t>
      </w:r>
    </w:p>
    <w:p w14:paraId="4D89069F" w14:textId="77777777" w:rsidR="00BC2C49" w:rsidRPr="00930AB0" w:rsidRDefault="00BC2C49" w:rsidP="00BC2C49">
      <w:pPr>
        <w:pStyle w:val="afffa"/>
        <w:numPr>
          <w:ilvl w:val="0"/>
          <w:numId w:val="47"/>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Запрещать оказание услуг без применения </w:t>
      </w:r>
      <w:r>
        <w:rPr>
          <w:rFonts w:ascii="Tahoma" w:hAnsi="Tahoma" w:cs="Tahoma"/>
          <w:szCs w:val="20"/>
        </w:rPr>
        <w:t>специальных СИЗ и инструментов</w:t>
      </w:r>
      <w:r w:rsidRPr="00930AB0">
        <w:rPr>
          <w:rFonts w:ascii="Tahoma" w:hAnsi="Tahoma" w:cs="Tahoma"/>
          <w:szCs w:val="20"/>
        </w:rPr>
        <w:t xml:space="preserve">, требующим применения таковых; </w:t>
      </w:r>
    </w:p>
    <w:p w14:paraId="1CCFD9BB" w14:textId="77777777" w:rsidR="00BC2C49" w:rsidRPr="00930AB0" w:rsidRDefault="00BC2C49" w:rsidP="00BC2C49">
      <w:pPr>
        <w:pStyle w:val="afffa"/>
        <w:numPr>
          <w:ilvl w:val="0"/>
          <w:numId w:val="47"/>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 xml:space="preserve">предоставить Исполнителю отдельное закрывающееся помещение </w:t>
      </w:r>
      <w:r>
        <w:rPr>
          <w:rFonts w:ascii="Tahoma" w:hAnsi="Tahoma" w:cs="Tahoma"/>
          <w:szCs w:val="20"/>
        </w:rPr>
        <w:t xml:space="preserve">(по возможности) </w:t>
      </w:r>
      <w:r w:rsidRPr="00930AB0">
        <w:rPr>
          <w:rFonts w:ascii="Tahoma" w:hAnsi="Tahoma" w:cs="Tahoma"/>
          <w:szCs w:val="20"/>
        </w:rPr>
        <w:t>для хранения и</w:t>
      </w:r>
      <w:r>
        <w:rPr>
          <w:rFonts w:ascii="Tahoma" w:hAnsi="Tahoma" w:cs="Tahoma"/>
          <w:szCs w:val="20"/>
        </w:rPr>
        <w:t>нструмента, СИЗ, спецодежды</w:t>
      </w:r>
      <w:r w:rsidRPr="00930AB0">
        <w:rPr>
          <w:rFonts w:ascii="Tahoma" w:hAnsi="Tahoma" w:cs="Tahoma"/>
          <w:szCs w:val="20"/>
        </w:rPr>
        <w:t>;</w:t>
      </w:r>
    </w:p>
    <w:p w14:paraId="6CE097D9" w14:textId="77777777" w:rsidR="00BC2C49" w:rsidRPr="00930AB0" w:rsidRDefault="00BC2C49" w:rsidP="00BC2C49">
      <w:pPr>
        <w:pStyle w:val="afffa"/>
        <w:numPr>
          <w:ilvl w:val="0"/>
          <w:numId w:val="47"/>
        </w:numPr>
        <w:tabs>
          <w:tab w:val="left" w:pos="426"/>
        </w:tabs>
        <w:spacing w:after="0" w:line="240" w:lineRule="auto"/>
        <w:ind w:left="0" w:firstLine="0"/>
        <w:jc w:val="both"/>
        <w:rPr>
          <w:rFonts w:ascii="Tahoma" w:hAnsi="Tahoma" w:cs="Tahoma"/>
          <w:szCs w:val="20"/>
        </w:rPr>
      </w:pPr>
      <w:r w:rsidRPr="00930AB0">
        <w:rPr>
          <w:rFonts w:ascii="Tahoma" w:hAnsi="Tahoma" w:cs="Tahoma"/>
          <w:szCs w:val="20"/>
        </w:rPr>
        <w:t>Не допускать и(или) отстранять от оказания услуг персонал Исполнителя не прошедший медицинский осмотр (сведений о прохождении, которого у Заказчика не имеется) и не обеспеченный специальной одеждой;</w:t>
      </w:r>
    </w:p>
    <w:p w14:paraId="4110A6BB" w14:textId="77777777" w:rsidR="00BC2C49" w:rsidRDefault="00BC2C49" w:rsidP="00BC2C49">
      <w:pPr>
        <w:pStyle w:val="afffa"/>
        <w:numPr>
          <w:ilvl w:val="2"/>
          <w:numId w:val="5"/>
        </w:numPr>
        <w:tabs>
          <w:tab w:val="clear" w:pos="2292"/>
          <w:tab w:val="num" w:pos="993"/>
          <w:tab w:val="left" w:pos="1134"/>
        </w:tabs>
        <w:spacing w:after="0" w:line="240" w:lineRule="auto"/>
        <w:ind w:left="0" w:firstLine="0"/>
        <w:jc w:val="both"/>
        <w:rPr>
          <w:rFonts w:ascii="Tahoma" w:hAnsi="Tahoma" w:cs="Tahoma"/>
          <w:b/>
          <w:szCs w:val="20"/>
        </w:rPr>
      </w:pPr>
      <w:r w:rsidRPr="00930AB0">
        <w:rPr>
          <w:rFonts w:ascii="Tahoma" w:hAnsi="Tahoma" w:cs="Tahoma"/>
          <w:b/>
          <w:szCs w:val="20"/>
        </w:rPr>
        <w:t xml:space="preserve">Исполнитель обязан: </w:t>
      </w:r>
    </w:p>
    <w:p w14:paraId="635E4251"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обеспечить </w:t>
      </w:r>
      <w:r>
        <w:rPr>
          <w:rFonts w:ascii="Tahoma" w:hAnsi="Tahoma" w:cs="Tahoma"/>
          <w:szCs w:val="20"/>
        </w:rPr>
        <w:t xml:space="preserve">комплексное обслуживание </w:t>
      </w:r>
      <w:r w:rsidRPr="00930AB0">
        <w:rPr>
          <w:rFonts w:ascii="Tahoma" w:hAnsi="Tahoma" w:cs="Tahoma"/>
          <w:szCs w:val="20"/>
        </w:rPr>
        <w:t>Объект</w:t>
      </w:r>
      <w:r>
        <w:rPr>
          <w:rFonts w:ascii="Tahoma" w:hAnsi="Tahoma" w:cs="Tahoma"/>
          <w:szCs w:val="20"/>
        </w:rPr>
        <w:t>ов</w:t>
      </w:r>
      <w:r w:rsidRPr="00930AB0">
        <w:rPr>
          <w:rFonts w:ascii="Tahoma" w:hAnsi="Tahoma" w:cs="Tahoma"/>
          <w:szCs w:val="20"/>
        </w:rPr>
        <w:t xml:space="preserve"> Заказчика достаточным количеством </w:t>
      </w:r>
      <w:r>
        <w:rPr>
          <w:rFonts w:ascii="Tahoma" w:hAnsi="Tahoma" w:cs="Tahoma"/>
          <w:szCs w:val="20"/>
        </w:rPr>
        <w:t xml:space="preserve">квалифицированного </w:t>
      </w:r>
      <w:r w:rsidRPr="00930AB0">
        <w:rPr>
          <w:rFonts w:ascii="Tahoma" w:hAnsi="Tahoma" w:cs="Tahoma"/>
          <w:szCs w:val="20"/>
        </w:rPr>
        <w:t xml:space="preserve">персонала. </w:t>
      </w:r>
    </w:p>
    <w:p w14:paraId="3222FFF5"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производить в случае необходимости замену (подмену) персонала, а также выделять дополнительный мобильный персонал; </w:t>
      </w:r>
    </w:p>
    <w:p w14:paraId="03C22E61"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срок до начала оказания услуг и в течение срок</w:t>
      </w:r>
      <w:r>
        <w:rPr>
          <w:rFonts w:ascii="Tahoma" w:hAnsi="Tahoma" w:cs="Tahoma"/>
          <w:szCs w:val="20"/>
        </w:rPr>
        <w:t>а</w:t>
      </w:r>
      <w:r w:rsidRPr="00930AB0">
        <w:rPr>
          <w:rFonts w:ascii="Tahoma" w:hAnsi="Tahoma" w:cs="Tahoma"/>
          <w:szCs w:val="20"/>
        </w:rPr>
        <w:t xml:space="preserve"> исполнения Договора обеспечивать свой персонал специальной одеждой, специальной обувью в соответствии с нормами и прав</w:t>
      </w:r>
      <w:r>
        <w:rPr>
          <w:rFonts w:ascii="Tahoma" w:hAnsi="Tahoma" w:cs="Tahoma"/>
          <w:szCs w:val="20"/>
        </w:rPr>
        <w:t>илами РФ в области охраны труда</w:t>
      </w:r>
      <w:r w:rsidRPr="00930AB0">
        <w:rPr>
          <w:rFonts w:ascii="Tahoma" w:hAnsi="Tahoma" w:cs="Tahoma"/>
          <w:szCs w:val="20"/>
        </w:rPr>
        <w:t>;</w:t>
      </w:r>
    </w:p>
    <w:p w14:paraId="4B79E095"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до начала оказания услуг и в течение всего срока исполнения Договора обеспечивать периодические медицинские осмотры подчиненного персонала и по требованию Заказчика предоставлять документы, подтверждающие факт прохождения периодического медицинского осмотра;</w:t>
      </w:r>
    </w:p>
    <w:p w14:paraId="1DA98774"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нести ответственность за сохранность личных вещей персонала Исполни</w:t>
      </w:r>
      <w:r>
        <w:rPr>
          <w:rFonts w:ascii="Tahoma" w:hAnsi="Tahoma" w:cs="Tahoma"/>
          <w:szCs w:val="20"/>
        </w:rPr>
        <w:t xml:space="preserve">теля, оборудования, инвентаря </w:t>
      </w:r>
      <w:r w:rsidRPr="00930AB0">
        <w:rPr>
          <w:rFonts w:ascii="Tahoma" w:hAnsi="Tahoma" w:cs="Tahoma"/>
          <w:szCs w:val="20"/>
        </w:rPr>
        <w:t>в помещении, предоставленном Заказчиком;</w:t>
      </w:r>
    </w:p>
    <w:p w14:paraId="0BBE2005"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lastRenderedPageBreak/>
        <w:t xml:space="preserve">обеспечить соблюдение персоналом пропускного и </w:t>
      </w:r>
      <w:proofErr w:type="spellStart"/>
      <w:r w:rsidRPr="00930AB0">
        <w:rPr>
          <w:rFonts w:ascii="Tahoma" w:hAnsi="Tahoma" w:cs="Tahoma"/>
          <w:szCs w:val="20"/>
        </w:rPr>
        <w:t>внутриобъектного</w:t>
      </w:r>
      <w:proofErr w:type="spellEnd"/>
      <w:r w:rsidRPr="00930AB0">
        <w:rPr>
          <w:rFonts w:ascii="Tahoma" w:hAnsi="Tahoma" w:cs="Tahoma"/>
          <w:szCs w:val="20"/>
        </w:rPr>
        <w:t xml:space="preserve"> режима на территории Заказчика;</w:t>
      </w:r>
    </w:p>
    <w:p w14:paraId="17DF201C"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в ходе оказания услуг проводить: необходимые противопожарные  мероприятия, мероприятия по охране труда и охране окружающей среды, нести ответственность за соблюдение всех правил и условий безопасности при оказании услуг круглосуточно, как в отношении механизмов (всех видов спецтехники, машин, грузоподъемных механизмов, приборов, оборудования, временных и передвижных источников тепла и энергии, инвентаря</w:t>
      </w:r>
      <w:r>
        <w:rPr>
          <w:rFonts w:ascii="Tahoma" w:hAnsi="Tahoma" w:cs="Tahoma"/>
          <w:szCs w:val="20"/>
        </w:rPr>
        <w:t xml:space="preserve"> и всякого рода оснастки и т.п.</w:t>
      </w:r>
      <w:r w:rsidRPr="00930AB0">
        <w:rPr>
          <w:rFonts w:ascii="Tahoma" w:hAnsi="Tahoma" w:cs="Tahoma"/>
          <w:szCs w:val="20"/>
        </w:rPr>
        <w:t>), используемых при оказании услуг, так и в отношении своего персонала и специалистов. Нести ответственность за соблюдение требований, соответствующих СНиП, ГОСТ и ТУ, действующих на территории РФ;</w:t>
      </w:r>
    </w:p>
    <w:p w14:paraId="65DF7FCD"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документальное подтверждение оформления трудовых отношений с персоналом, обслуживающим объект(ы) Заказчика в срок не позднее 5 (пяти) рабочих дней со дня начала оказания услуг, по факту изменения кадрового состава своего персонала, обслуживающего объект(ы) Заказчика, и по отдельному требованию Заказчика;</w:t>
      </w:r>
    </w:p>
    <w:p w14:paraId="4A36CD10"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предоставить по требованию Заказчика информацию и документы о разрешении на работу (патент и копия паспорта) по персоналу, сформированному за счет лиц без гражданства и/или иностранных граждан в течение 30 (тридцати) календарных дней после начала оказания услуг, либо не позднее 5 (пяти) календарных дней со дня приема на работу, а также по отдельному требованию Заказчика;</w:t>
      </w:r>
    </w:p>
    <w:p w14:paraId="3365C6BD"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бережно относиться к имуществу Заказчика; </w:t>
      </w:r>
    </w:p>
    <w:p w14:paraId="62861806"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 xml:space="preserve">назначить менеджера с полномочиями на сдачу оказанных услуг и подписание актов об оказанных услугах, Актов некачественного оказания услуг, а также для решения оперативных вопросов, возникающих в процессе </w:t>
      </w:r>
      <w:r>
        <w:rPr>
          <w:rFonts w:ascii="Tahoma" w:hAnsi="Tahoma" w:cs="Tahoma"/>
          <w:szCs w:val="20"/>
        </w:rPr>
        <w:t>оказания Услуг</w:t>
      </w:r>
      <w:r w:rsidRPr="00930AB0">
        <w:rPr>
          <w:rFonts w:ascii="Tahoma" w:hAnsi="Tahoma" w:cs="Tahoma"/>
          <w:szCs w:val="20"/>
        </w:rPr>
        <w:t xml:space="preserve"> </w:t>
      </w:r>
      <w:r>
        <w:rPr>
          <w:rFonts w:ascii="Tahoma" w:hAnsi="Tahoma" w:cs="Tahoma"/>
          <w:szCs w:val="20"/>
        </w:rPr>
        <w:t xml:space="preserve">на </w:t>
      </w:r>
      <w:r w:rsidRPr="00930AB0">
        <w:rPr>
          <w:rFonts w:ascii="Tahoma" w:hAnsi="Tahoma" w:cs="Tahoma"/>
          <w:szCs w:val="20"/>
        </w:rPr>
        <w:t>объект</w:t>
      </w:r>
      <w:r>
        <w:rPr>
          <w:rFonts w:ascii="Tahoma" w:hAnsi="Tahoma" w:cs="Tahoma"/>
          <w:szCs w:val="20"/>
        </w:rPr>
        <w:t>ах</w:t>
      </w:r>
      <w:r w:rsidRPr="00930AB0">
        <w:rPr>
          <w:rFonts w:ascii="Tahoma" w:hAnsi="Tahoma" w:cs="Tahoma"/>
          <w:szCs w:val="20"/>
        </w:rPr>
        <w:t xml:space="preserve"> Заказчика, о чем письменно сообщить Заказчику;</w:t>
      </w:r>
    </w:p>
    <w:p w14:paraId="4D549670"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обеспечивать личное посещение объектов на которых осуществляется оказание услуг уполномоченного представителя Исполнителя не реже 4 (четырех) раз в месяц. По согласованию с Заказчиком периодичность может быть изменена в меньшую сторону;</w:t>
      </w:r>
    </w:p>
    <w:p w14:paraId="411C34FB"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sidRPr="00930AB0">
        <w:rPr>
          <w:rFonts w:ascii="Tahoma" w:hAnsi="Tahoma" w:cs="Tahoma"/>
          <w:szCs w:val="20"/>
        </w:rPr>
        <w:t>направить по требованию Заказчика уполномоченного представителя Исполнителя (с правом подписи) на указанный объект Заказчика в срок не позднее 2 (двух) рабочих дней со дня направления в адрес Исполнителя соответствующего требования.</w:t>
      </w:r>
    </w:p>
    <w:p w14:paraId="72296968" w14:textId="77777777" w:rsidR="00BC2C49" w:rsidRPr="00930AB0" w:rsidRDefault="00BC2C49" w:rsidP="00BC2C49">
      <w:pPr>
        <w:pStyle w:val="afffa"/>
        <w:numPr>
          <w:ilvl w:val="0"/>
          <w:numId w:val="48"/>
        </w:numPr>
        <w:tabs>
          <w:tab w:val="left" w:pos="284"/>
        </w:tabs>
        <w:spacing w:after="0" w:line="240" w:lineRule="auto"/>
        <w:ind w:left="0" w:firstLine="0"/>
        <w:jc w:val="both"/>
        <w:rPr>
          <w:rFonts w:ascii="Tahoma" w:hAnsi="Tahoma" w:cs="Tahoma"/>
          <w:szCs w:val="20"/>
        </w:rPr>
      </w:pPr>
      <w:r>
        <w:rPr>
          <w:rFonts w:ascii="Tahoma" w:hAnsi="Tahoma" w:cs="Tahoma"/>
          <w:szCs w:val="20"/>
        </w:rPr>
        <w:t>для выполнения работ по договору Исполнитель вправе использовать в рабочее время транспорт Заказчика для доставки</w:t>
      </w:r>
      <w:r w:rsidRPr="00930AB0">
        <w:rPr>
          <w:rFonts w:ascii="Tahoma" w:hAnsi="Tahoma" w:cs="Tahoma"/>
          <w:szCs w:val="20"/>
        </w:rPr>
        <w:t xml:space="preserve"> своего</w:t>
      </w:r>
      <w:r>
        <w:rPr>
          <w:rFonts w:ascii="Tahoma" w:hAnsi="Tahoma" w:cs="Tahoma"/>
          <w:szCs w:val="20"/>
        </w:rPr>
        <w:t xml:space="preserve"> персонала на Объекты Заказчика.</w:t>
      </w:r>
    </w:p>
    <w:p w14:paraId="39BDAE06" w14:textId="77777777" w:rsidR="00BC2C49" w:rsidRPr="00930AB0" w:rsidRDefault="00BC2C49" w:rsidP="00BC2C49">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В период оказания услуг персонал Исполнителя несет полную ответственность за сохранность имущества Заказчика, переданного для выполнения возложенных на него функций.</w:t>
      </w:r>
      <w:r>
        <w:rPr>
          <w:rFonts w:ascii="Tahoma" w:hAnsi="Tahoma" w:cs="Tahoma"/>
          <w:szCs w:val="20"/>
        </w:rPr>
        <w:t xml:space="preserve"> В случае возникновения аварийных ситуаций Исполнитель должен принять меры для минимизации ущерба в помещениях Объектов Заказчика. </w:t>
      </w:r>
    </w:p>
    <w:p w14:paraId="3CC9DDBE" w14:textId="77777777" w:rsidR="00BC2C49" w:rsidRPr="00930AB0" w:rsidRDefault="00BC2C49" w:rsidP="00BC2C49">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lastRenderedPageBreak/>
        <w:t xml:space="preserve">Если оказание какого-либо вида услуг может вызвать порчу </w:t>
      </w:r>
      <w:r>
        <w:rPr>
          <w:rFonts w:ascii="Tahoma" w:hAnsi="Tahoma" w:cs="Tahoma"/>
          <w:szCs w:val="20"/>
        </w:rPr>
        <w:t>имущества Заказчика</w:t>
      </w:r>
      <w:r w:rsidRPr="00930AB0">
        <w:rPr>
          <w:rFonts w:ascii="Tahoma" w:hAnsi="Tahoma" w:cs="Tahoma"/>
          <w:szCs w:val="20"/>
        </w:rPr>
        <w:t xml:space="preserve">, Исполнитель обязан проинформировать об этом Заказчика и приступить к услуге только после распоряжения Заказчика. </w:t>
      </w:r>
    </w:p>
    <w:p w14:paraId="274C9964" w14:textId="77777777" w:rsidR="00BC2C49" w:rsidRDefault="00BC2C49" w:rsidP="00BC2C49">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Ответственность за охрану труда и технику безопасности, связанные с оказанием Услуг, возлагаются на Исполнителя.</w:t>
      </w:r>
    </w:p>
    <w:p w14:paraId="40A5633A" w14:textId="30DCB68F" w:rsidR="00BC2C49" w:rsidRDefault="00BC2C49" w:rsidP="00BC2C49">
      <w:pPr>
        <w:pStyle w:val="afffa"/>
        <w:numPr>
          <w:ilvl w:val="2"/>
          <w:numId w:val="5"/>
        </w:numPr>
        <w:tabs>
          <w:tab w:val="clear" w:pos="2292"/>
        </w:tabs>
        <w:spacing w:after="0" w:line="240" w:lineRule="auto"/>
        <w:ind w:left="0" w:firstLine="0"/>
        <w:jc w:val="both"/>
        <w:rPr>
          <w:rFonts w:ascii="Tahoma" w:hAnsi="Tahoma" w:cs="Tahoma"/>
          <w:szCs w:val="20"/>
        </w:rPr>
      </w:pPr>
      <w:r w:rsidRPr="00300B92">
        <w:rPr>
          <w:rFonts w:ascii="Tahoma" w:hAnsi="Tahoma" w:cs="Tahoma"/>
          <w:szCs w:val="20"/>
        </w:rPr>
        <w:t xml:space="preserve">Обеспечение полноты и контроля </w:t>
      </w:r>
      <w:r>
        <w:rPr>
          <w:rFonts w:ascii="Tahoma" w:hAnsi="Tahoma" w:cs="Tahoma"/>
          <w:szCs w:val="20"/>
        </w:rPr>
        <w:t xml:space="preserve">качества услуг по комплексному </w:t>
      </w:r>
      <w:r w:rsidRPr="00300B92">
        <w:rPr>
          <w:rFonts w:ascii="Tahoma" w:hAnsi="Tahoma" w:cs="Tahoma"/>
          <w:szCs w:val="20"/>
        </w:rPr>
        <w:t xml:space="preserve">обслуживанию зданий </w:t>
      </w:r>
      <w:r>
        <w:rPr>
          <w:rFonts w:ascii="Tahoma" w:hAnsi="Tahoma" w:cs="Tahoma"/>
          <w:szCs w:val="20"/>
        </w:rPr>
        <w:t>на О</w:t>
      </w:r>
      <w:r w:rsidRPr="00300B92">
        <w:rPr>
          <w:rFonts w:ascii="Tahoma" w:hAnsi="Tahoma" w:cs="Tahoma"/>
          <w:szCs w:val="20"/>
        </w:rPr>
        <w:t xml:space="preserve">бъектах Общества осуществляется руководителем </w:t>
      </w:r>
      <w:r>
        <w:rPr>
          <w:rFonts w:ascii="Tahoma" w:hAnsi="Tahoma" w:cs="Tahoma"/>
          <w:szCs w:val="20"/>
        </w:rPr>
        <w:t>объекта (далее – Ответственный)</w:t>
      </w:r>
      <w:r w:rsidRPr="00300B92">
        <w:rPr>
          <w:rFonts w:ascii="Tahoma" w:hAnsi="Tahoma" w:cs="Tahoma"/>
          <w:szCs w:val="20"/>
        </w:rPr>
        <w:t>, на котором оказываются услуг</w:t>
      </w:r>
      <w:r>
        <w:rPr>
          <w:rFonts w:ascii="Tahoma" w:hAnsi="Tahoma" w:cs="Tahoma"/>
          <w:szCs w:val="20"/>
        </w:rPr>
        <w:t>и по техническому обс</w:t>
      </w:r>
      <w:r w:rsidR="00365E38">
        <w:rPr>
          <w:rFonts w:ascii="Tahoma" w:hAnsi="Tahoma" w:cs="Tahoma"/>
          <w:szCs w:val="20"/>
        </w:rPr>
        <w:t>луживанию согласно Приложению 1 к Договору.</w:t>
      </w:r>
    </w:p>
    <w:p w14:paraId="23DC7001" w14:textId="0DEEBD44" w:rsidR="00BC2C49" w:rsidRPr="00C769EA" w:rsidRDefault="00BC2C49" w:rsidP="00BC2C49">
      <w:pPr>
        <w:pStyle w:val="afffa"/>
        <w:numPr>
          <w:ilvl w:val="2"/>
          <w:numId w:val="5"/>
        </w:numPr>
        <w:tabs>
          <w:tab w:val="clear" w:pos="2292"/>
          <w:tab w:val="num" w:pos="142"/>
        </w:tabs>
        <w:spacing w:after="0" w:line="240" w:lineRule="auto"/>
        <w:ind w:left="0" w:firstLine="0"/>
        <w:jc w:val="both"/>
        <w:rPr>
          <w:rFonts w:ascii="Tahoma" w:hAnsi="Tahoma" w:cs="Tahoma"/>
          <w:szCs w:val="20"/>
        </w:rPr>
      </w:pPr>
      <w:r w:rsidRPr="00300B92">
        <w:rPr>
          <w:rFonts w:ascii="Tahoma" w:hAnsi="Tahoma" w:cs="Tahoma"/>
          <w:szCs w:val="20"/>
        </w:rPr>
        <w:t xml:space="preserve">Оценка полноты объема и качества оказанных Услуг по комплексному обслуживанию проводится по приемке работ </w:t>
      </w:r>
      <w:r>
        <w:rPr>
          <w:rFonts w:ascii="Tahoma" w:hAnsi="Tahoma" w:cs="Tahoma"/>
          <w:szCs w:val="20"/>
        </w:rPr>
        <w:t>Ответственными</w:t>
      </w:r>
      <w:r w:rsidRPr="00300B92">
        <w:rPr>
          <w:rFonts w:ascii="Tahoma" w:hAnsi="Tahoma" w:cs="Tahoma"/>
          <w:szCs w:val="20"/>
        </w:rPr>
        <w:t xml:space="preserve"> в течение одного рабочего дня после завершения работ. </w:t>
      </w:r>
    </w:p>
    <w:p w14:paraId="3E0064AE" w14:textId="0C29F7B6" w:rsidR="00B57BF8" w:rsidRPr="00BC2C49" w:rsidRDefault="00B57BF8" w:rsidP="00BC2C49">
      <w:pPr>
        <w:pStyle w:val="afffa"/>
        <w:numPr>
          <w:ilvl w:val="2"/>
          <w:numId w:val="5"/>
        </w:numPr>
        <w:tabs>
          <w:tab w:val="clear" w:pos="2292"/>
          <w:tab w:val="num" w:pos="993"/>
          <w:tab w:val="left" w:pos="1134"/>
        </w:tabs>
        <w:spacing w:after="0" w:line="240" w:lineRule="auto"/>
        <w:ind w:left="0" w:firstLine="0"/>
        <w:jc w:val="both"/>
        <w:rPr>
          <w:rFonts w:ascii="Tahoma" w:hAnsi="Tahoma" w:cs="Tahoma"/>
          <w:b/>
          <w:szCs w:val="20"/>
        </w:rPr>
      </w:pPr>
      <w:r w:rsidRPr="00BC2C49">
        <w:rPr>
          <w:rFonts w:ascii="Tahoma" w:hAnsi="Tahoma" w:cs="Tahoma"/>
          <w:szCs w:val="20"/>
        </w:rPr>
        <w:t xml:space="preserve">Исполнитель </w:t>
      </w:r>
      <w:r w:rsidRPr="00BC2C49">
        <w:rPr>
          <w:rFonts w:ascii="Tahoma" w:eastAsia="Times New Roman" w:hAnsi="Tahoma" w:cs="Tahoma"/>
          <w:szCs w:val="20"/>
        </w:rPr>
        <w:t>заверяет и гарантирует что:</w:t>
      </w:r>
    </w:p>
    <w:p w14:paraId="6A4FEBCB" w14:textId="3FAEC4A5" w:rsidR="008212C4" w:rsidRPr="00365E38" w:rsidRDefault="008212C4" w:rsidP="00365E38">
      <w:pPr>
        <w:pStyle w:val="afffa"/>
        <w:widowControl w:val="0"/>
        <w:numPr>
          <w:ilvl w:val="0"/>
          <w:numId w:val="49"/>
        </w:numPr>
        <w:shd w:val="clear" w:color="auto" w:fill="FFFFFF"/>
        <w:autoSpaceDE w:val="0"/>
        <w:autoSpaceDN w:val="0"/>
        <w:adjustRightInd w:val="0"/>
        <w:spacing w:after="0" w:line="240" w:lineRule="auto"/>
        <w:ind w:left="284" w:hanging="284"/>
        <w:jc w:val="both"/>
        <w:rPr>
          <w:rFonts w:ascii="Tahoma" w:hAnsi="Tahoma" w:cs="Tahoma"/>
          <w:szCs w:val="20"/>
        </w:rPr>
      </w:pPr>
      <w:r w:rsidRPr="00365E38">
        <w:rPr>
          <w:rFonts w:ascii="Tahoma" w:hAnsi="Tahoma" w:cs="Tahoma"/>
          <w:szCs w:val="20"/>
        </w:rPr>
        <w:t xml:space="preserve">Исполнитель соблюдает требования законодательства о налогах и сборах Российской Федерации. </w:t>
      </w:r>
    </w:p>
    <w:p w14:paraId="1715A8EF" w14:textId="631F6D8E" w:rsidR="008212C4" w:rsidRPr="00365E38" w:rsidRDefault="008212C4" w:rsidP="00365E38">
      <w:pPr>
        <w:pStyle w:val="afffa"/>
        <w:widowControl w:val="0"/>
        <w:numPr>
          <w:ilvl w:val="0"/>
          <w:numId w:val="49"/>
        </w:numPr>
        <w:shd w:val="clear" w:color="auto" w:fill="FFFFFF"/>
        <w:tabs>
          <w:tab w:val="left" w:pos="284"/>
        </w:tabs>
        <w:autoSpaceDE w:val="0"/>
        <w:autoSpaceDN w:val="0"/>
        <w:adjustRightInd w:val="0"/>
        <w:spacing w:after="0" w:line="240" w:lineRule="auto"/>
        <w:ind w:left="0" w:firstLine="0"/>
        <w:jc w:val="both"/>
        <w:rPr>
          <w:rFonts w:ascii="Tahoma" w:hAnsi="Tahoma" w:cs="Tahoma"/>
          <w:szCs w:val="20"/>
        </w:rPr>
      </w:pPr>
      <w:r w:rsidRPr="00365E38">
        <w:rPr>
          <w:rFonts w:ascii="Tahoma" w:hAnsi="Tahoma" w:cs="Tahoma"/>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34FE98AA" w14:textId="4A2D718C" w:rsidR="008212C4" w:rsidRPr="00365E38" w:rsidRDefault="008212C4" w:rsidP="00365E38">
      <w:pPr>
        <w:pStyle w:val="afffa"/>
        <w:widowControl w:val="0"/>
        <w:numPr>
          <w:ilvl w:val="0"/>
          <w:numId w:val="49"/>
        </w:numPr>
        <w:shd w:val="clear" w:color="auto" w:fill="FFFFFF"/>
        <w:tabs>
          <w:tab w:val="left" w:pos="284"/>
        </w:tabs>
        <w:autoSpaceDE w:val="0"/>
        <w:autoSpaceDN w:val="0"/>
        <w:adjustRightInd w:val="0"/>
        <w:spacing w:after="0" w:line="240" w:lineRule="auto"/>
        <w:ind w:left="0" w:firstLine="0"/>
        <w:jc w:val="both"/>
        <w:rPr>
          <w:rFonts w:ascii="Tahoma" w:hAnsi="Tahoma" w:cs="Tahoma"/>
          <w:szCs w:val="20"/>
        </w:rPr>
      </w:pPr>
      <w:r w:rsidRPr="00365E38">
        <w:rPr>
          <w:rFonts w:ascii="Tahoma" w:hAnsi="Tahoma" w:cs="Tahoma"/>
          <w:szCs w:val="20"/>
        </w:rPr>
        <w:t xml:space="preserve">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18D4A92F" w14:textId="4C84580D" w:rsidR="008212C4" w:rsidRPr="00365E38" w:rsidRDefault="008212C4" w:rsidP="00365E38">
      <w:pPr>
        <w:pStyle w:val="afffa"/>
        <w:widowControl w:val="0"/>
        <w:numPr>
          <w:ilvl w:val="0"/>
          <w:numId w:val="49"/>
        </w:numPr>
        <w:shd w:val="clear" w:color="auto" w:fill="FFFFFF"/>
        <w:tabs>
          <w:tab w:val="left" w:pos="284"/>
        </w:tabs>
        <w:autoSpaceDE w:val="0"/>
        <w:autoSpaceDN w:val="0"/>
        <w:adjustRightInd w:val="0"/>
        <w:spacing w:after="0" w:line="240" w:lineRule="auto"/>
        <w:ind w:left="0" w:firstLine="0"/>
        <w:jc w:val="both"/>
        <w:rPr>
          <w:rFonts w:ascii="Tahoma" w:hAnsi="Tahoma" w:cs="Tahoma"/>
          <w:szCs w:val="20"/>
        </w:rPr>
      </w:pPr>
      <w:r w:rsidRPr="00365E38">
        <w:rPr>
          <w:rFonts w:ascii="Tahoma" w:hAnsi="Tahoma" w:cs="Tahoma"/>
          <w:szCs w:val="20"/>
        </w:rPr>
        <w:t xml:space="preserve">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w:t>
      </w:r>
      <w:r w:rsidRPr="00365E38">
        <w:rPr>
          <w:rFonts w:ascii="Tahoma" w:hAnsi="Tahoma" w:cs="Tahoma"/>
          <w:szCs w:val="20"/>
        </w:rPr>
        <w:lastRenderedPageBreak/>
        <w:t>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779AECE5" w14:textId="11BF4D65" w:rsidR="00421E40" w:rsidRPr="00365E38" w:rsidRDefault="00B57BF8" w:rsidP="00365E38">
      <w:pPr>
        <w:pStyle w:val="afffa"/>
        <w:widowControl w:val="0"/>
        <w:numPr>
          <w:ilvl w:val="0"/>
          <w:numId w:val="49"/>
        </w:numPr>
        <w:shd w:val="clear" w:color="auto" w:fill="FFFFFF"/>
        <w:tabs>
          <w:tab w:val="left" w:pos="284"/>
        </w:tabs>
        <w:autoSpaceDE w:val="0"/>
        <w:autoSpaceDN w:val="0"/>
        <w:adjustRightInd w:val="0"/>
        <w:spacing w:after="0" w:line="240" w:lineRule="auto"/>
        <w:ind w:left="0" w:firstLine="0"/>
        <w:jc w:val="both"/>
        <w:rPr>
          <w:rFonts w:ascii="Tahoma" w:hAnsi="Tahoma" w:cs="Tahoma"/>
          <w:szCs w:val="20"/>
        </w:rPr>
      </w:pPr>
      <w:r w:rsidRPr="00365E38">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3DED2C60" w14:textId="23BCF078" w:rsidR="00421E40" w:rsidRPr="00421E40" w:rsidRDefault="00421E40" w:rsidP="00421E40">
      <w:pPr>
        <w:pStyle w:val="afffa"/>
        <w:widowControl w:val="0"/>
        <w:numPr>
          <w:ilvl w:val="2"/>
          <w:numId w:val="5"/>
        </w:numPr>
        <w:shd w:val="clear" w:color="auto" w:fill="FFFFFF"/>
        <w:tabs>
          <w:tab w:val="clear" w:pos="2292"/>
          <w:tab w:val="num" w:pos="709"/>
        </w:tabs>
        <w:autoSpaceDE w:val="0"/>
        <w:autoSpaceDN w:val="0"/>
        <w:adjustRightInd w:val="0"/>
        <w:spacing w:after="0" w:line="240" w:lineRule="auto"/>
        <w:ind w:left="0" w:firstLine="0"/>
        <w:jc w:val="both"/>
        <w:rPr>
          <w:rFonts w:ascii="Tahoma" w:hAnsi="Tahoma" w:cs="Tahoma"/>
          <w:szCs w:val="20"/>
        </w:rPr>
      </w:pPr>
      <w:r w:rsidRPr="00421E40">
        <w:rPr>
          <w:rFonts w:ascii="Tahoma" w:hAnsi="Tahoma" w:cs="Tahoma"/>
          <w:szCs w:val="20"/>
        </w:rPr>
        <w:t xml:space="preserve">Фотосъемка и/или видеосъёмка, аудиозапись (в </w:t>
      </w:r>
      <w:proofErr w:type="spellStart"/>
      <w:r w:rsidRPr="00421E40">
        <w:rPr>
          <w:rFonts w:ascii="Tahoma" w:hAnsi="Tahoma" w:cs="Tahoma"/>
          <w:szCs w:val="20"/>
        </w:rPr>
        <w:t>т.ч</w:t>
      </w:r>
      <w:proofErr w:type="spellEnd"/>
      <w:r w:rsidRPr="00421E40">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ermEnd w:id="2124024224"/>
    <w:p w14:paraId="5EA378FF" w14:textId="231701F9" w:rsidR="00DD26EB" w:rsidRPr="004B5AB3" w:rsidRDefault="009B4CA3"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w:t>
      </w:r>
      <w:r w:rsidR="00DD26EB" w:rsidRPr="004B5AB3">
        <w:rPr>
          <w:rFonts w:ascii="Tahoma" w:hAnsi="Tahoma" w:cs="Tahoma"/>
          <w:b/>
          <w:szCs w:val="20"/>
        </w:rPr>
        <w:t>казанных Услуг</w:t>
      </w:r>
    </w:p>
    <w:p w14:paraId="4065BE35" w14:textId="79D3F11B" w:rsidR="00337D18" w:rsidRPr="004B5AB3" w:rsidRDefault="00904FC4" w:rsidP="004B5AB3">
      <w:pPr>
        <w:pStyle w:val="afffa"/>
        <w:numPr>
          <w:ilvl w:val="2"/>
          <w:numId w:val="5"/>
        </w:numPr>
        <w:tabs>
          <w:tab w:val="clear" w:pos="2292"/>
          <w:tab w:val="num" w:pos="709"/>
        </w:tabs>
        <w:spacing w:after="0" w:line="240" w:lineRule="auto"/>
        <w:ind w:left="0" w:firstLine="0"/>
        <w:rPr>
          <w:rFonts w:ascii="Tahoma" w:hAnsi="Tahoma" w:cs="Tahoma"/>
          <w:szCs w:val="20"/>
        </w:rPr>
      </w:pPr>
      <w:permStart w:id="321525130" w:edGrp="everyone"/>
      <w:r w:rsidRPr="001B489F">
        <w:rPr>
          <w:rFonts w:ascii="Tahoma" w:hAnsi="Tahoma" w:cs="Tahoma"/>
          <w:szCs w:val="20"/>
        </w:rPr>
        <w:t xml:space="preserve">По окончанию </w:t>
      </w:r>
      <w:r w:rsidRPr="00BC2C49">
        <w:rPr>
          <w:rFonts w:ascii="Tahoma" w:hAnsi="Tahoma" w:cs="Tahoma"/>
          <w:szCs w:val="20"/>
        </w:rPr>
        <w:t>оказания Услуг</w:t>
      </w:r>
      <w:r w:rsidR="00365E38">
        <w:rPr>
          <w:rFonts w:ascii="Tahoma" w:hAnsi="Tahoma" w:cs="Tahoma"/>
          <w:szCs w:val="20"/>
        </w:rPr>
        <w:t xml:space="preserve">, </w:t>
      </w:r>
      <w:r w:rsidRPr="00BC2C49">
        <w:rPr>
          <w:rFonts w:ascii="Tahoma" w:hAnsi="Tahoma" w:cs="Tahoma"/>
          <w:szCs w:val="20"/>
        </w:rPr>
        <w:t>ежемесячно/отдельного Этапа оказания Услуг</w:t>
      </w:r>
      <w:r w:rsidRPr="004B5AB3">
        <w:rPr>
          <w:rFonts w:ascii="Tahoma" w:hAnsi="Tahoma" w:cs="Tahoma"/>
          <w:szCs w:val="20"/>
        </w:rPr>
        <w:t xml:space="preserve"> </w:t>
      </w:r>
      <w:permEnd w:id="321525130"/>
      <w:r w:rsidR="00337D18" w:rsidRPr="004B5AB3">
        <w:rPr>
          <w:rFonts w:ascii="Tahoma" w:hAnsi="Tahoma" w:cs="Tahoma"/>
          <w:szCs w:val="20"/>
        </w:rPr>
        <w:t>Исполнитель обязан незамедлительно уведомить Заказчика о готовности к сдаче оказанных Услуг</w:t>
      </w:r>
      <w:permStart w:id="1103836324" w:edGrp="everyone"/>
      <w:r w:rsidR="00337D18" w:rsidRPr="004B5AB3">
        <w:rPr>
          <w:rFonts w:ascii="Tahoma" w:hAnsi="Tahoma" w:cs="Tahoma"/>
          <w:szCs w:val="20"/>
        </w:rPr>
        <w:t>.</w:t>
      </w:r>
      <w:permEnd w:id="1103836324"/>
      <w:r w:rsidR="00337D18" w:rsidRPr="004B5AB3">
        <w:rPr>
          <w:rFonts w:ascii="Tahoma" w:hAnsi="Tahoma" w:cs="Tahoma"/>
          <w:szCs w:val="20"/>
        </w:rPr>
        <w:t xml:space="preserve"> </w:t>
      </w:r>
    </w:p>
    <w:p w14:paraId="1A3EBC7E" w14:textId="40D681A5"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w:t>
      </w:r>
      <w:r w:rsidR="00FB2C88" w:rsidRPr="004B5AB3">
        <w:rPr>
          <w:rFonts w:ascii="Tahoma" w:hAnsi="Tahoma" w:cs="Tahoma"/>
          <w:szCs w:val="20"/>
        </w:rPr>
        <w:t>Приемка</w:t>
      </w:r>
      <w:r w:rsidR="00904FC4">
        <w:rPr>
          <w:rFonts w:ascii="Tahoma" w:hAnsi="Tahoma" w:cs="Tahoma"/>
          <w:szCs w:val="20"/>
        </w:rPr>
        <w:t xml:space="preserve"> оказанных Услуг осуществляется </w:t>
      </w:r>
      <w:permStart w:id="97586723" w:edGrp="everyone"/>
      <w:r w:rsidR="00FB2C88" w:rsidRPr="004B5AB3">
        <w:rPr>
          <w:rFonts w:ascii="Tahoma" w:hAnsi="Tahoma" w:cs="Tahoma"/>
          <w:szCs w:val="20"/>
        </w:rPr>
        <w:t>после исполнения Сторонами обязательств,</w:t>
      </w:r>
      <w:permEnd w:id="97586723"/>
      <w:r w:rsidR="00FB2C88" w:rsidRPr="004B5AB3">
        <w:rPr>
          <w:rFonts w:ascii="Tahoma" w:hAnsi="Tahoma" w:cs="Tahoma"/>
          <w:szCs w:val="20"/>
        </w:rPr>
        <w:t xml:space="preserve"> предусмотренных настоящим Договором, в соответствии с условиями Договора. </w:t>
      </w:r>
    </w:p>
    <w:p w14:paraId="4CD9753B" w14:textId="664E8020" w:rsidR="00992108" w:rsidRPr="009D6B68" w:rsidRDefault="00992108" w:rsidP="00992108">
      <w:pPr>
        <w:widowControl w:val="0"/>
        <w:numPr>
          <w:ilvl w:val="2"/>
          <w:numId w:val="5"/>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w:t>
      </w:r>
      <w:permStart w:id="2089821809" w:edGrp="everyone"/>
      <w:r>
        <w:rPr>
          <w:rFonts w:ascii="Tahoma" w:hAnsi="Tahoma" w:cs="Tahoma"/>
          <w:szCs w:val="20"/>
        </w:rPr>
        <w:t xml:space="preserve">акта </w:t>
      </w:r>
      <w:r w:rsidR="00365E38">
        <w:rPr>
          <w:rFonts w:ascii="Tahoma" w:hAnsi="Tahoma" w:cs="Tahoma"/>
          <w:szCs w:val="20"/>
        </w:rPr>
        <w:t xml:space="preserve">сдачи-приемки </w:t>
      </w:r>
      <w:r w:rsidRPr="009D6B68">
        <w:rPr>
          <w:rFonts w:ascii="Tahoma" w:hAnsi="Tahoma" w:cs="Tahoma"/>
          <w:szCs w:val="20"/>
        </w:rPr>
        <w:t>оказанных Услуг,</w:t>
      </w:r>
      <w:permEnd w:id="2089821809"/>
      <w:r w:rsidRPr="009D6B68">
        <w:rPr>
          <w:rFonts w:ascii="Tahoma" w:hAnsi="Tahoma" w:cs="Tahoma"/>
          <w:szCs w:val="20"/>
        </w:rPr>
        <w:t xml:space="preserve"> подписанных Исполнителем </w:t>
      </w:r>
      <w:permStart w:id="55343085" w:edGrp="everyone"/>
      <w:r w:rsidRPr="009D6B68">
        <w:rPr>
          <w:rFonts w:ascii="Tahoma" w:hAnsi="Tahoma" w:cs="Tahoma"/>
          <w:szCs w:val="20"/>
        </w:rPr>
        <w:t>Отчет</w:t>
      </w:r>
      <w:r w:rsidRPr="009D6B68">
        <w:rPr>
          <w:rFonts w:ascii="Tahoma" w:eastAsia="Times New Roman" w:hAnsi="Tahoma" w:cs="Tahoma"/>
          <w:szCs w:val="20"/>
        </w:rPr>
        <w:t>.</w:t>
      </w:r>
      <w:r w:rsidRPr="009D6B68">
        <w:rPr>
          <w:rFonts w:ascii="Tahoma" w:hAnsi="Tahoma" w:cs="Tahoma"/>
          <w:szCs w:val="20"/>
        </w:rPr>
        <w:t xml:space="preserve">  </w:t>
      </w:r>
      <w:permEnd w:id="55343085"/>
      <w:r w:rsidRPr="009D6B68">
        <w:rPr>
          <w:rFonts w:ascii="Tahoma" w:hAnsi="Tahoma" w:cs="Tahoma"/>
          <w:szCs w:val="20"/>
        </w:rPr>
        <w:t xml:space="preserve"> </w:t>
      </w:r>
    </w:p>
    <w:p w14:paraId="4D7333B2" w14:textId="72719A8A"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w:t>
      </w:r>
      <w:permStart w:id="1761030082" w:edGrp="everyone"/>
      <w:r w:rsidRPr="009D6B68">
        <w:rPr>
          <w:rFonts w:ascii="Tahoma" w:hAnsi="Tahoma" w:cs="Tahoma"/>
          <w:szCs w:val="20"/>
        </w:rPr>
        <w:t xml:space="preserve">не более </w:t>
      </w:r>
      <w:r w:rsidR="00903C56">
        <w:rPr>
          <w:rFonts w:ascii="Tahoma" w:hAnsi="Tahoma" w:cs="Tahoma"/>
          <w:szCs w:val="20"/>
        </w:rPr>
        <w:t>15 (пятнадцати) календарных</w:t>
      </w:r>
      <w:permEnd w:id="1761030082"/>
      <w:r w:rsidRPr="009D6B68">
        <w:rPr>
          <w:rFonts w:ascii="Tahoma" w:hAnsi="Tahoma" w:cs="Tahoma"/>
          <w:szCs w:val="20"/>
        </w:rPr>
        <w:t xml:space="preserve"> дней с момента предъявления Исполнителем </w:t>
      </w:r>
      <w:permStart w:id="510989213" w:edGrp="everyone"/>
      <w:r w:rsidRPr="009D6B68">
        <w:rPr>
          <w:rFonts w:ascii="Tahoma" w:hAnsi="Tahoma" w:cs="Tahoma"/>
          <w:szCs w:val="20"/>
        </w:rPr>
        <w:t xml:space="preserve">акта </w:t>
      </w:r>
      <w:r w:rsidR="00365E38">
        <w:rPr>
          <w:rFonts w:ascii="Tahoma" w:hAnsi="Tahoma" w:cs="Tahoma"/>
          <w:szCs w:val="20"/>
        </w:rPr>
        <w:t xml:space="preserve">сдачи-приемки </w:t>
      </w:r>
      <w:r w:rsidRPr="009D6B68">
        <w:rPr>
          <w:rFonts w:ascii="Tahoma" w:hAnsi="Tahoma" w:cs="Tahoma"/>
          <w:szCs w:val="20"/>
        </w:rPr>
        <w:t xml:space="preserve">оказанных Услуг </w:t>
      </w:r>
      <w:permEnd w:id="510989213"/>
      <w:r w:rsidRPr="009D6B68">
        <w:rPr>
          <w:rFonts w:ascii="Tahoma" w:hAnsi="Tahoma" w:cs="Tahoma"/>
          <w:szCs w:val="20"/>
        </w:rPr>
        <w:t xml:space="preserve">и документов, указанных в п.5.2.3. Договора, при условии отсутствия претензий к качеству </w:t>
      </w:r>
      <w:proofErr w:type="gramStart"/>
      <w:r w:rsidRPr="009D6B68">
        <w:rPr>
          <w:rFonts w:ascii="Tahoma" w:hAnsi="Tahoma" w:cs="Tahoma"/>
          <w:szCs w:val="20"/>
        </w:rPr>
        <w:t xml:space="preserve">Услуг,  </w:t>
      </w:r>
      <w:permStart w:id="1355619791" w:edGrp="everyone"/>
      <w:r w:rsidRPr="009D6B68">
        <w:rPr>
          <w:rFonts w:ascii="Tahoma" w:hAnsi="Tahoma" w:cs="Tahoma"/>
          <w:szCs w:val="20"/>
        </w:rPr>
        <w:t>с</w:t>
      </w:r>
      <w:proofErr w:type="gramEnd"/>
      <w:r w:rsidRPr="009D6B68">
        <w:rPr>
          <w:rFonts w:ascii="Tahoma" w:hAnsi="Tahoma" w:cs="Tahoma"/>
          <w:szCs w:val="20"/>
        </w:rPr>
        <w:t xml:space="preserve"> участием представителей Исполнителя </w:t>
      </w:r>
      <w:permEnd w:id="1355619791"/>
      <w:r w:rsidRPr="009D6B68">
        <w:rPr>
          <w:rFonts w:ascii="Tahoma" w:hAnsi="Tahoma" w:cs="Tahoma"/>
          <w:szCs w:val="20"/>
        </w:rPr>
        <w:t>осмотреть и принять оказанные Услуги.</w:t>
      </w:r>
    </w:p>
    <w:p w14:paraId="579316A5" w14:textId="419FC2EC"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производит приемку оказанных </w:t>
      </w:r>
      <w:permStart w:id="926489112" w:edGrp="everyone"/>
      <w:r w:rsidRPr="009D6B68">
        <w:rPr>
          <w:rFonts w:ascii="Tahoma" w:hAnsi="Tahoma" w:cs="Tahoma"/>
          <w:szCs w:val="20"/>
        </w:rPr>
        <w:t xml:space="preserve">Услуг   </w:t>
      </w:r>
      <w:permEnd w:id="926489112"/>
      <w:r w:rsidRPr="009D6B68">
        <w:rPr>
          <w:rFonts w:ascii="Tahoma" w:hAnsi="Tahoma" w:cs="Tahoma"/>
          <w:szCs w:val="20"/>
        </w:rPr>
        <w:t xml:space="preserve">путем подписания </w:t>
      </w:r>
      <w:permStart w:id="1850823307" w:edGrp="everyone"/>
      <w:r w:rsidRPr="009D6B68">
        <w:rPr>
          <w:rFonts w:ascii="Tahoma" w:hAnsi="Tahoma" w:cs="Tahoma"/>
          <w:szCs w:val="20"/>
        </w:rPr>
        <w:t xml:space="preserve">акта </w:t>
      </w:r>
      <w:r w:rsidR="00365E38">
        <w:rPr>
          <w:rFonts w:ascii="Tahoma" w:hAnsi="Tahoma" w:cs="Tahoma"/>
          <w:szCs w:val="20"/>
        </w:rPr>
        <w:t xml:space="preserve">сдачи-приемки </w:t>
      </w:r>
      <w:r w:rsidRPr="009D6B68">
        <w:rPr>
          <w:rFonts w:ascii="Tahoma" w:hAnsi="Tahoma" w:cs="Tahoma"/>
          <w:szCs w:val="20"/>
        </w:rPr>
        <w:t>оказанных Услуг</w:t>
      </w:r>
      <w:permEnd w:id="1850823307"/>
      <w:r w:rsidRPr="009D6B68">
        <w:rPr>
          <w:rFonts w:ascii="Tahoma" w:hAnsi="Tahoma" w:cs="Tahoma"/>
          <w:szCs w:val="20"/>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w:t>
      </w:r>
      <w:permStart w:id="78608805" w:edGrp="everyone"/>
      <w:r w:rsidRPr="009D6B68">
        <w:rPr>
          <w:rFonts w:ascii="Tahoma" w:hAnsi="Tahoma" w:cs="Tahoma"/>
          <w:szCs w:val="20"/>
        </w:rPr>
        <w:t xml:space="preserve">акт </w:t>
      </w:r>
      <w:r w:rsidR="00365E38">
        <w:rPr>
          <w:rFonts w:ascii="Tahoma" w:hAnsi="Tahoma" w:cs="Tahoma"/>
          <w:szCs w:val="20"/>
        </w:rPr>
        <w:t xml:space="preserve">сдачи-приемки </w:t>
      </w:r>
      <w:r w:rsidRPr="009D6B68">
        <w:rPr>
          <w:rFonts w:ascii="Tahoma" w:hAnsi="Tahoma" w:cs="Tahoma"/>
          <w:szCs w:val="20"/>
        </w:rPr>
        <w:t>оказанных Услуг</w:t>
      </w:r>
      <w:permEnd w:id="78608805"/>
      <w:r w:rsidRPr="009D6B68">
        <w:rPr>
          <w:rFonts w:ascii="Tahoma" w:hAnsi="Tahoma" w:cs="Tahoma"/>
          <w:szCs w:val="20"/>
        </w:rPr>
        <w:t>.</w:t>
      </w:r>
    </w:p>
    <w:p w14:paraId="40D88FC2" w14:textId="47311E09" w:rsidR="00992108" w:rsidRPr="009D6B68" w:rsidRDefault="00992108" w:rsidP="00992108">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w:t>
      </w:r>
      <w:permStart w:id="1590782745" w:edGrp="everyone"/>
      <w:r w:rsidRPr="009D6B68">
        <w:rPr>
          <w:rFonts w:ascii="Tahoma" w:hAnsi="Tahoma" w:cs="Tahoma"/>
          <w:szCs w:val="20"/>
        </w:rPr>
        <w:t xml:space="preserve">в течение </w:t>
      </w:r>
      <w:r w:rsidR="00903C56">
        <w:rPr>
          <w:rFonts w:ascii="Tahoma" w:hAnsi="Tahoma" w:cs="Tahoma"/>
          <w:szCs w:val="20"/>
        </w:rPr>
        <w:t>15 календарных</w:t>
      </w:r>
      <w:r w:rsidRPr="009D6B68">
        <w:rPr>
          <w:rFonts w:ascii="Tahoma" w:hAnsi="Tahoma" w:cs="Tahoma"/>
          <w:szCs w:val="20"/>
        </w:rPr>
        <w:t xml:space="preserve"> дней </w:t>
      </w:r>
      <w:permEnd w:id="1590782745"/>
      <w:r w:rsidRPr="009D6B68">
        <w:rPr>
          <w:rFonts w:ascii="Tahoma" w:hAnsi="Tahoma" w:cs="Tahoma"/>
          <w:szCs w:val="20"/>
        </w:rPr>
        <w:t xml:space="preserve">оформить мотивированный отказ от приемки оказанных Услуг и направить его Исполнителю. </w:t>
      </w:r>
    </w:p>
    <w:p w14:paraId="18141CBC" w14:textId="77777777" w:rsidR="00FB2C88" w:rsidRPr="004B5AB3" w:rsidRDefault="00913664" w:rsidP="004B5AB3">
      <w:pPr>
        <w:widowControl w:val="0"/>
        <w:numPr>
          <w:ilvl w:val="2"/>
          <w:numId w:val="5"/>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w:t>
      </w:r>
      <w:r w:rsidR="00FB2C88" w:rsidRPr="009D6B68">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w:t>
      </w:r>
      <w:r w:rsidR="00FB2C88" w:rsidRPr="004B5AB3">
        <w:rPr>
          <w:rFonts w:ascii="Tahoma" w:hAnsi="Tahoma" w:cs="Tahoma"/>
          <w:szCs w:val="20"/>
        </w:rPr>
        <w:t>Заказчику убытков в соответствии со статьей 15 ГК РФ в сроки, устанавливаемые Заказчиком.</w:t>
      </w:r>
    </w:p>
    <w:p w14:paraId="569F2985" w14:textId="369CFA9A" w:rsidR="00FB2C88" w:rsidRPr="004B5AB3" w:rsidRDefault="00913664" w:rsidP="004B5AB3">
      <w:pPr>
        <w:widowControl w:val="0"/>
        <w:numPr>
          <w:ilvl w:val="2"/>
          <w:numId w:val="5"/>
        </w:numPr>
        <w:shd w:val="clear" w:color="auto" w:fill="FFFFFF"/>
        <w:tabs>
          <w:tab w:val="clear" w:pos="2292"/>
          <w:tab w:val="num" w:pos="709"/>
          <w:tab w:val="num" w:pos="993"/>
          <w:tab w:val="num" w:pos="1560"/>
        </w:tabs>
        <w:autoSpaceDE w:val="0"/>
        <w:autoSpaceDN w:val="0"/>
        <w:adjustRightInd w:val="0"/>
        <w:spacing w:after="0" w:line="240" w:lineRule="auto"/>
        <w:ind w:left="0" w:firstLine="0"/>
        <w:contextualSpacing/>
        <w:jc w:val="both"/>
        <w:rPr>
          <w:rFonts w:ascii="Tahoma" w:hAnsi="Tahoma" w:cs="Tahoma"/>
          <w:szCs w:val="20"/>
        </w:rPr>
      </w:pPr>
      <w:permStart w:id="1809979282" w:edGrp="everyone"/>
      <w:r w:rsidRPr="004B5AB3">
        <w:rPr>
          <w:rFonts w:ascii="Tahoma" w:hAnsi="Tahoma" w:cs="Tahoma"/>
          <w:szCs w:val="20"/>
        </w:rPr>
        <w:t xml:space="preserve"> </w:t>
      </w:r>
      <w:r w:rsidR="00FB2C88" w:rsidRPr="004B5AB3">
        <w:rPr>
          <w:rFonts w:ascii="Tahoma" w:hAnsi="Tahoma" w:cs="Tahoma"/>
          <w:szCs w:val="20"/>
        </w:rPr>
        <w:t xml:space="preserve">Исполнитель несет риск случайной гибели, утраты или </w:t>
      </w:r>
      <w:r w:rsidR="00FB2C88" w:rsidRPr="004B5AB3">
        <w:rPr>
          <w:rFonts w:ascii="Tahoma" w:hAnsi="Tahoma" w:cs="Tahoma"/>
          <w:szCs w:val="20"/>
        </w:rPr>
        <w:lastRenderedPageBreak/>
        <w:t xml:space="preserve">случайного повреждения результата оказанных Услуг до окончательной приемки Услуг Заказчиком. </w:t>
      </w:r>
    </w:p>
    <w:permEnd w:id="1809979282"/>
    <w:p w14:paraId="3308A943" w14:textId="77777777" w:rsidR="00824211" w:rsidRPr="004B5AB3" w:rsidRDefault="0082421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6E522FE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w:t>
      </w:r>
      <w:r w:rsidR="004640C1" w:rsidRPr="004B5AB3">
        <w:rPr>
          <w:rFonts w:ascii="Tahoma" w:hAnsi="Tahoma" w:cs="Tahoma"/>
          <w:bCs w:val="0"/>
          <w:color w:val="000000" w:themeColor="text1"/>
          <w:sz w:val="20"/>
          <w:szCs w:val="20"/>
        </w:rPr>
        <w:t xml:space="preserve"> качества</w:t>
      </w:r>
    </w:p>
    <w:p w14:paraId="620586F7" w14:textId="08F62306" w:rsidR="0019212C" w:rsidRPr="004B5AB3" w:rsidRDefault="0019212C"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w:t>
      </w:r>
      <w:r w:rsidR="00DF488B" w:rsidRPr="004B5AB3">
        <w:rPr>
          <w:rFonts w:ascii="Tahoma" w:hAnsi="Tahoma" w:cs="Tahoma"/>
          <w:b w:val="0"/>
          <w:bCs w:val="0"/>
          <w:color w:val="000000" w:themeColor="text1"/>
          <w:sz w:val="20"/>
          <w:szCs w:val="20"/>
        </w:rPr>
        <w:t>Услуг</w:t>
      </w:r>
      <w:r w:rsidRPr="004B5AB3">
        <w:rPr>
          <w:rFonts w:ascii="Tahoma" w:hAnsi="Tahoma" w:cs="Tahoma"/>
          <w:b w:val="0"/>
          <w:bCs w:val="0"/>
          <w:color w:val="000000" w:themeColor="text1"/>
          <w:sz w:val="20"/>
          <w:szCs w:val="20"/>
        </w:rPr>
        <w:t xml:space="preserve">и, </w:t>
      </w:r>
      <w:r w:rsidR="004741E3" w:rsidRPr="004B5AB3">
        <w:rPr>
          <w:rFonts w:ascii="Tahoma" w:hAnsi="Tahoma" w:cs="Tahoma"/>
          <w:b w:val="0"/>
          <w:bCs w:val="0"/>
          <w:color w:val="000000" w:themeColor="text1"/>
          <w:sz w:val="20"/>
          <w:szCs w:val="20"/>
        </w:rPr>
        <w:t>оказанные</w:t>
      </w:r>
      <w:r w:rsidRPr="004B5AB3">
        <w:rPr>
          <w:rFonts w:ascii="Tahoma" w:hAnsi="Tahoma" w:cs="Tahoma"/>
          <w:b w:val="0"/>
          <w:bCs w:val="0"/>
          <w:color w:val="000000" w:themeColor="text1"/>
          <w:sz w:val="20"/>
          <w:szCs w:val="20"/>
        </w:rPr>
        <w:t xml:space="preserve"> Исполнителем по Договору. </w:t>
      </w:r>
    </w:p>
    <w:p w14:paraId="091792EB" w14:textId="4C7CBB0D" w:rsidR="00FC37FD" w:rsidRPr="004B5AB3" w:rsidRDefault="0019212C"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r w:rsidR="0039418D" w:rsidRPr="004B5AB3">
        <w:rPr>
          <w:rFonts w:ascii="Tahoma" w:hAnsi="Tahoma" w:cs="Tahoma"/>
          <w:b w:val="0"/>
          <w:bCs w:val="0"/>
          <w:color w:val="000000" w:themeColor="text1"/>
          <w:sz w:val="20"/>
          <w:szCs w:val="20"/>
        </w:rPr>
        <w:t xml:space="preserve">использования </w:t>
      </w:r>
      <w:r w:rsidRPr="004B5AB3">
        <w:rPr>
          <w:rFonts w:ascii="Tahoma" w:hAnsi="Tahoma" w:cs="Tahoma"/>
          <w:b w:val="0"/>
          <w:bCs w:val="0"/>
          <w:color w:val="000000" w:themeColor="text1"/>
          <w:sz w:val="20"/>
          <w:szCs w:val="20"/>
        </w:rPr>
        <w:t xml:space="preserve"> результатов оказанных </w:t>
      </w:r>
      <w:r w:rsidR="00DF488B" w:rsidRPr="004B5AB3">
        <w:rPr>
          <w:rFonts w:ascii="Tahoma" w:hAnsi="Tahoma" w:cs="Tahoma"/>
          <w:b w:val="0"/>
          <w:bCs w:val="0"/>
          <w:color w:val="000000" w:themeColor="text1"/>
          <w:sz w:val="20"/>
          <w:szCs w:val="20"/>
        </w:rPr>
        <w:t>Услуг</w:t>
      </w:r>
      <w:r w:rsidRPr="004B5AB3">
        <w:rPr>
          <w:rFonts w:ascii="Tahoma" w:hAnsi="Tahoma" w:cs="Tahoma"/>
          <w:b w:val="0"/>
          <w:bCs w:val="0"/>
          <w:color w:val="000000" w:themeColor="text1"/>
          <w:sz w:val="20"/>
          <w:szCs w:val="20"/>
        </w:rPr>
        <w:t xml:space="preserve"> обнаружатся </w:t>
      </w:r>
      <w:r w:rsidR="0039418D" w:rsidRPr="004B5AB3">
        <w:rPr>
          <w:rFonts w:ascii="Tahoma" w:hAnsi="Tahoma" w:cs="Tahoma"/>
          <w:b w:val="0"/>
          <w:bCs w:val="0"/>
          <w:color w:val="000000" w:themeColor="text1"/>
          <w:sz w:val="20"/>
          <w:szCs w:val="20"/>
        </w:rPr>
        <w:t>недостатки</w:t>
      </w:r>
      <w:r w:rsidR="00931D2E" w:rsidRPr="004B5AB3">
        <w:rPr>
          <w:rFonts w:ascii="Tahoma" w:hAnsi="Tahoma" w:cs="Tahoma"/>
          <w:b w:val="0"/>
          <w:bCs w:val="0"/>
          <w:color w:val="000000" w:themeColor="text1"/>
          <w:sz w:val="20"/>
          <w:szCs w:val="20"/>
        </w:rPr>
        <w:t xml:space="preserve"> (недоработки)</w:t>
      </w:r>
      <w:r w:rsidRPr="004B5AB3">
        <w:rPr>
          <w:rFonts w:ascii="Tahoma" w:hAnsi="Tahoma" w:cs="Tahoma"/>
          <w:b w:val="0"/>
          <w:bCs w:val="0"/>
          <w:color w:val="000000" w:themeColor="text1"/>
          <w:sz w:val="20"/>
          <w:szCs w:val="20"/>
        </w:rPr>
        <w:t>, препятствующие его нормально</w:t>
      </w:r>
      <w:r w:rsidR="0039418D" w:rsidRPr="004B5AB3">
        <w:rPr>
          <w:rFonts w:ascii="Tahoma" w:hAnsi="Tahoma" w:cs="Tahoma"/>
          <w:b w:val="0"/>
          <w:bCs w:val="0"/>
          <w:color w:val="000000" w:themeColor="text1"/>
          <w:sz w:val="20"/>
          <w:szCs w:val="20"/>
        </w:rPr>
        <w:t xml:space="preserve">му использованию </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ermStart w:id="1493719388" w:edGrp="everyone"/>
      <w:r w:rsidRPr="004B5AB3">
        <w:rPr>
          <w:rFonts w:ascii="Tahoma" w:hAnsi="Tahoma" w:cs="Tahoma"/>
          <w:b w:val="0"/>
          <w:bCs w:val="0"/>
          <w:color w:val="000000" w:themeColor="text1"/>
          <w:sz w:val="20"/>
          <w:szCs w:val="20"/>
        </w:rPr>
        <w:t xml:space="preserve">Гарантийный срок устанавливается в течение </w:t>
      </w:r>
      <w:r w:rsidR="00365E38">
        <w:rPr>
          <w:rFonts w:ascii="Tahoma" w:hAnsi="Tahoma" w:cs="Tahoma"/>
          <w:b w:val="0"/>
          <w:bCs w:val="0"/>
          <w:color w:val="000000" w:themeColor="text1"/>
          <w:sz w:val="20"/>
          <w:szCs w:val="20"/>
        </w:rPr>
        <w:t>6</w:t>
      </w:r>
      <w:r w:rsidR="00365E38" w:rsidRPr="004B5AB3">
        <w:rPr>
          <w:rFonts w:ascii="Tahoma" w:hAnsi="Tahoma" w:cs="Tahoma"/>
          <w:b w:val="0"/>
          <w:bCs w:val="0"/>
          <w:color w:val="000000" w:themeColor="text1"/>
          <w:sz w:val="20"/>
          <w:szCs w:val="20"/>
        </w:rPr>
        <w:t xml:space="preserve"> (</w:t>
      </w:r>
      <w:r w:rsidR="00365E38">
        <w:rPr>
          <w:rFonts w:ascii="Tahoma" w:hAnsi="Tahoma" w:cs="Tahoma"/>
          <w:b w:val="0"/>
          <w:bCs w:val="0"/>
          <w:color w:val="000000" w:themeColor="text1"/>
          <w:sz w:val="20"/>
          <w:szCs w:val="20"/>
        </w:rPr>
        <w:t xml:space="preserve">шести) </w:t>
      </w:r>
      <w:r w:rsidRPr="004B5AB3">
        <w:rPr>
          <w:rFonts w:ascii="Tahoma" w:hAnsi="Tahoma" w:cs="Tahoma"/>
          <w:b w:val="0"/>
          <w:bCs w:val="0"/>
          <w:color w:val="000000" w:themeColor="text1"/>
          <w:sz w:val="20"/>
          <w:szCs w:val="20"/>
        </w:rPr>
        <w:t>месяцев с момента</w:t>
      </w:r>
      <w:r w:rsidR="00D00688" w:rsidRPr="004B5AB3">
        <w:rPr>
          <w:rFonts w:ascii="Tahoma" w:hAnsi="Tahoma" w:cs="Tahoma"/>
          <w:b w:val="0"/>
          <w:bCs w:val="0"/>
          <w:color w:val="000000" w:themeColor="text1"/>
          <w:sz w:val="20"/>
          <w:szCs w:val="20"/>
        </w:rPr>
        <w:t xml:space="preserve"> приемки результата Услуг</w:t>
      </w:r>
      <w:r w:rsidR="00FC37FD" w:rsidRPr="004B5AB3">
        <w:rPr>
          <w:rFonts w:ascii="Tahoma" w:hAnsi="Tahoma" w:cs="Tahoma"/>
          <w:b w:val="0"/>
          <w:bCs w:val="0"/>
          <w:color w:val="000000" w:themeColor="text1"/>
          <w:sz w:val="20"/>
          <w:szCs w:val="20"/>
        </w:rPr>
        <w:t>.</w:t>
      </w:r>
    </w:p>
    <w:permEnd w:id="1493719388"/>
    <w:p w14:paraId="686BE509" w14:textId="708C0670" w:rsidR="00931D2E" w:rsidRPr="004B5AB3" w:rsidRDefault="00FC37FD" w:rsidP="004B5AB3">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w:t>
      </w:r>
      <w:r w:rsidR="00064E15" w:rsidRPr="004B5AB3">
        <w:rPr>
          <w:rFonts w:ascii="Tahoma" w:hAnsi="Tahoma" w:cs="Tahoma"/>
          <w:b w:val="0"/>
          <w:color w:val="auto"/>
          <w:sz w:val="20"/>
          <w:szCs w:val="20"/>
        </w:rPr>
        <w:t xml:space="preserve">в том числе такие, </w:t>
      </w:r>
      <w:r w:rsidRPr="004B5AB3">
        <w:rPr>
          <w:rFonts w:ascii="Tahoma" w:hAnsi="Tahoma" w:cs="Tahoma"/>
          <w:b w:val="0"/>
          <w:color w:val="auto"/>
          <w:sz w:val="20"/>
          <w:szCs w:val="20"/>
        </w:rPr>
        <w:t xml:space="preserve">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permStart w:id="817194698" w:edGrp="everyone"/>
      <w:r w:rsidRPr="004B5AB3">
        <w:rPr>
          <w:rFonts w:ascii="Tahoma" w:hAnsi="Tahoma" w:cs="Tahoma"/>
          <w:b w:val="0"/>
          <w:color w:val="auto"/>
          <w:sz w:val="20"/>
          <w:szCs w:val="20"/>
        </w:rPr>
        <w:t>3 (трех)</w:t>
      </w:r>
      <w:permEnd w:id="817194698"/>
      <w:r w:rsidRPr="004B5AB3">
        <w:rPr>
          <w:rFonts w:ascii="Tahoma" w:hAnsi="Tahoma" w:cs="Tahoma"/>
          <w:b w:val="0"/>
          <w:color w:val="auto"/>
          <w:sz w:val="20"/>
          <w:szCs w:val="20"/>
        </w:rPr>
        <w:t xml:space="preserve"> </w:t>
      </w:r>
      <w:r w:rsidR="00931D2E" w:rsidRPr="004B5AB3">
        <w:rPr>
          <w:rFonts w:ascii="Tahoma" w:hAnsi="Tahoma" w:cs="Tahoma"/>
          <w:b w:val="0"/>
          <w:color w:val="auto"/>
          <w:sz w:val="20"/>
          <w:szCs w:val="20"/>
        </w:rPr>
        <w:t xml:space="preserve">рабочих </w:t>
      </w:r>
      <w:r w:rsidRPr="004B5AB3">
        <w:rPr>
          <w:rFonts w:ascii="Tahoma" w:hAnsi="Tahoma" w:cs="Tahoma"/>
          <w:b w:val="0"/>
          <w:color w:val="auto"/>
          <w:sz w:val="20"/>
          <w:szCs w:val="20"/>
        </w:rPr>
        <w:t xml:space="preserve">дней после их обнаружения. Исполнитель обязан за свой счет устранить указанные недостатки в течение </w:t>
      </w:r>
      <w:permStart w:id="665273065" w:edGrp="everyone"/>
      <w:r w:rsidRPr="004B5AB3">
        <w:rPr>
          <w:rFonts w:ascii="Tahoma" w:hAnsi="Tahoma" w:cs="Tahoma"/>
          <w:b w:val="0"/>
          <w:color w:val="auto"/>
          <w:sz w:val="20"/>
          <w:szCs w:val="20"/>
        </w:rPr>
        <w:t>10 (десяти)</w:t>
      </w:r>
      <w:permEnd w:id="665273065"/>
      <w:r w:rsidRPr="004B5AB3">
        <w:rPr>
          <w:rFonts w:ascii="Tahoma" w:hAnsi="Tahoma" w:cs="Tahoma"/>
          <w:b w:val="0"/>
          <w:color w:val="auto"/>
          <w:sz w:val="20"/>
          <w:szCs w:val="20"/>
        </w:rPr>
        <w:t xml:space="preserve"> дней</w:t>
      </w:r>
      <w:r w:rsidR="00931D2E" w:rsidRPr="004B5AB3">
        <w:rPr>
          <w:rFonts w:ascii="Tahoma" w:hAnsi="Tahoma" w:cs="Tahoma"/>
          <w:b w:val="0"/>
          <w:color w:val="auto"/>
          <w:sz w:val="20"/>
          <w:szCs w:val="20"/>
        </w:rPr>
        <w:t xml:space="preserve"> с момента получения Уведомления</w:t>
      </w:r>
      <w:r w:rsidRPr="004B5AB3">
        <w:rPr>
          <w:rFonts w:ascii="Tahoma" w:hAnsi="Tahoma" w:cs="Tahoma"/>
          <w:b w:val="0"/>
          <w:color w:val="auto"/>
          <w:sz w:val="20"/>
          <w:szCs w:val="20"/>
        </w:rPr>
        <w:t>.</w:t>
      </w:r>
    </w:p>
    <w:p w14:paraId="0E3E75CC" w14:textId="77777777" w:rsidR="00931D2E" w:rsidRPr="004B5AB3" w:rsidRDefault="00931D2E" w:rsidP="004B5AB3">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0D39B954" w14:textId="77777777"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14:paraId="7A87710D" w14:textId="77777777"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14:paraId="39090000" w14:textId="77777777" w:rsidR="00931D2E" w:rsidRPr="004B5AB3" w:rsidRDefault="00931D2E" w:rsidP="004B5AB3">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2951D8A4" w14:textId="2B1D8AE6" w:rsidR="00D00688" w:rsidRPr="004B5AB3" w:rsidRDefault="00365E38" w:rsidP="004B5AB3">
      <w:pPr>
        <w:pStyle w:val="afffa"/>
        <w:numPr>
          <w:ilvl w:val="1"/>
          <w:numId w:val="5"/>
        </w:numPr>
        <w:tabs>
          <w:tab w:val="clear" w:pos="1866"/>
          <w:tab w:val="num" w:pos="567"/>
        </w:tabs>
        <w:spacing w:after="0" w:line="240" w:lineRule="auto"/>
        <w:jc w:val="both"/>
        <w:rPr>
          <w:rFonts w:ascii="Tahoma" w:hAnsi="Tahoma" w:cs="Tahoma"/>
          <w:szCs w:val="20"/>
        </w:rPr>
      </w:pPr>
      <w:permStart w:id="1441101280" w:edGrp="everyone"/>
      <w:r w:rsidRPr="004B5AB3">
        <w:rPr>
          <w:rFonts w:ascii="Tahoma" w:hAnsi="Tahoma" w:cs="Tahoma"/>
          <w:szCs w:val="20"/>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w:t>
      </w:r>
      <w:r w:rsidRPr="00E416ED">
        <w:rPr>
          <w:rFonts w:ascii="Tahoma" w:hAnsi="Tahoma" w:cs="Tahoma"/>
          <w:szCs w:val="20"/>
        </w:rPr>
        <w:t>согласованной Сторонами</w:t>
      </w:r>
      <w:r w:rsidRPr="004B5AB3">
        <w:rPr>
          <w:rFonts w:ascii="Tahoma" w:hAnsi="Tahoma" w:cs="Tahoma"/>
          <w:i/>
          <w:szCs w:val="20"/>
        </w:rPr>
        <w:t>.</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w:t>
      </w:r>
      <w:r>
        <w:rPr>
          <w:rFonts w:ascii="Tahoma" w:hAnsi="Tahoma" w:cs="Tahoma"/>
          <w:szCs w:val="20"/>
        </w:rPr>
        <w:t>ителя.</w:t>
      </w:r>
    </w:p>
    <w:p w14:paraId="43F0E0D9" w14:textId="77777777" w:rsidR="004B5AB3" w:rsidRPr="004B5AB3" w:rsidRDefault="004B5AB3" w:rsidP="004B5AB3">
      <w:pPr>
        <w:pStyle w:val="afffa"/>
        <w:spacing w:after="0" w:line="240" w:lineRule="auto"/>
        <w:ind w:left="0"/>
        <w:jc w:val="both"/>
        <w:rPr>
          <w:rFonts w:ascii="Tahoma" w:hAnsi="Tahoma" w:cs="Tahoma"/>
          <w:szCs w:val="20"/>
        </w:rPr>
      </w:pPr>
    </w:p>
    <w:permEnd w:id="1441101280"/>
    <w:p w14:paraId="0AEEB36F" w14:textId="77777777" w:rsidR="0019212C" w:rsidRPr="004B5AB3" w:rsidRDefault="0019212C" w:rsidP="004B5AB3">
      <w:pPr>
        <w:pStyle w:val="30"/>
        <w:keepNext w:val="0"/>
        <w:keepLines w:val="0"/>
        <w:widowControl w:val="0"/>
        <w:numPr>
          <w:ilvl w:val="0"/>
          <w:numId w:val="5"/>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14:paraId="0266718F"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w:t>
      </w:r>
      <w:r w:rsidR="00547EF0" w:rsidRPr="004B5AB3">
        <w:rPr>
          <w:rFonts w:ascii="Tahoma" w:hAnsi="Tahoma" w:cs="Tahoma"/>
          <w:szCs w:val="20"/>
        </w:rPr>
        <w:t>С</w:t>
      </w:r>
      <w:r w:rsidRPr="004B5AB3">
        <w:rPr>
          <w:rFonts w:ascii="Tahoma" w:hAnsi="Tahoma" w:cs="Tahoma"/>
          <w:szCs w:val="20"/>
        </w:rPr>
        <w:t>тороны несут ответственность в соответствии с действующим законодательством Р</w:t>
      </w:r>
      <w:r w:rsidR="005E1737" w:rsidRPr="004B5AB3">
        <w:rPr>
          <w:rFonts w:ascii="Tahoma" w:hAnsi="Tahoma" w:cs="Tahoma"/>
          <w:szCs w:val="20"/>
        </w:rPr>
        <w:t xml:space="preserve">оссийской </w:t>
      </w:r>
      <w:r w:rsidRPr="004B5AB3">
        <w:rPr>
          <w:rFonts w:ascii="Tahoma" w:hAnsi="Tahoma" w:cs="Tahoma"/>
          <w:szCs w:val="20"/>
        </w:rPr>
        <w:t>Ф</w:t>
      </w:r>
      <w:r w:rsidR="005E1737" w:rsidRPr="004B5AB3">
        <w:rPr>
          <w:rFonts w:ascii="Tahoma" w:hAnsi="Tahoma" w:cs="Tahoma"/>
          <w:szCs w:val="20"/>
        </w:rPr>
        <w:t>едерации</w:t>
      </w:r>
      <w:r w:rsidRPr="004B5AB3">
        <w:rPr>
          <w:rFonts w:ascii="Tahoma" w:hAnsi="Tahoma" w:cs="Tahoma"/>
          <w:szCs w:val="20"/>
        </w:rPr>
        <w:t xml:space="preserve">. </w:t>
      </w:r>
    </w:p>
    <w:p w14:paraId="2F1F3253" w14:textId="77777777" w:rsidR="0069558B" w:rsidRPr="004B5AB3" w:rsidRDefault="0069558B" w:rsidP="004B5AB3">
      <w:pPr>
        <w:pStyle w:val="afffa"/>
        <w:numPr>
          <w:ilvl w:val="1"/>
          <w:numId w:val="5"/>
        </w:numPr>
        <w:tabs>
          <w:tab w:val="clear" w:pos="1866"/>
          <w:tab w:val="num" w:pos="851"/>
        </w:tabs>
        <w:spacing w:after="0" w:line="240" w:lineRule="auto"/>
        <w:jc w:val="both"/>
        <w:rPr>
          <w:rFonts w:ascii="Tahoma" w:hAnsi="Tahoma" w:cs="Tahoma"/>
          <w:szCs w:val="20"/>
        </w:rPr>
      </w:pPr>
      <w:r w:rsidRPr="004B5AB3">
        <w:rPr>
          <w:rFonts w:ascii="Tahoma" w:hAnsi="Tahoma" w:cs="Tahoma"/>
          <w:szCs w:val="20"/>
        </w:rPr>
        <w:lastRenderedPageBreak/>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5ADA568C" w14:textId="77777777" w:rsidR="00505789" w:rsidRPr="004B5AB3" w:rsidRDefault="00505789" w:rsidP="004B5AB3">
      <w:pPr>
        <w:pStyle w:val="afffa"/>
        <w:numPr>
          <w:ilvl w:val="1"/>
          <w:numId w:val="5"/>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053712C7" w14:textId="77777777" w:rsidR="0069558B" w:rsidRPr="004B5AB3" w:rsidRDefault="00505789" w:rsidP="004B5AB3">
      <w:pPr>
        <w:pStyle w:val="afffa"/>
        <w:numPr>
          <w:ilvl w:val="1"/>
          <w:numId w:val="5"/>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76581176" w14:textId="1CF11632" w:rsidR="000079D8" w:rsidRPr="000079D8" w:rsidRDefault="000079D8" w:rsidP="004B5AB3">
      <w:pPr>
        <w:pStyle w:val="ConsPlusNormal"/>
        <w:numPr>
          <w:ilvl w:val="1"/>
          <w:numId w:val="5"/>
        </w:numPr>
        <w:tabs>
          <w:tab w:val="clear" w:pos="1866"/>
          <w:tab w:val="num" w:pos="851"/>
        </w:tabs>
        <w:jc w:val="both"/>
        <w:rPr>
          <w:i w:val="0"/>
        </w:rPr>
      </w:pPr>
      <w:r w:rsidRPr="000079D8">
        <w:rPr>
          <w:rFonts w:eastAsia="Times New Roman"/>
          <w:i w:val="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0079D8">
        <w:rPr>
          <w:rFonts w:eastAsia="Times New Roman"/>
          <w:i w:val="0"/>
        </w:rPr>
        <w:t>т.ч</w:t>
      </w:r>
      <w:proofErr w:type="spellEnd"/>
      <w:r w:rsidRPr="000079D8">
        <w:rPr>
          <w:rFonts w:eastAsia="Times New Roman"/>
          <w:i w:val="0"/>
        </w:rPr>
        <w:t>. за период до 30-го дня</w:t>
      </w:r>
      <w:r w:rsidRPr="00F0440A">
        <w:rPr>
          <w:rFonts w:eastAsia="Times New Roman"/>
        </w:rPr>
        <w:t xml:space="preserve"> </w:t>
      </w:r>
      <w:r w:rsidRPr="000079D8">
        <w:rPr>
          <w:rFonts w:eastAsia="Times New Roman"/>
          <w:i w:val="0"/>
        </w:rPr>
        <w:t>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77B3CC4E" w14:textId="7E329A58" w:rsidR="00DD0379" w:rsidRPr="004B5AB3" w:rsidRDefault="00DD0379" w:rsidP="004B5AB3">
      <w:pPr>
        <w:pStyle w:val="ConsPlusNormal"/>
        <w:numPr>
          <w:ilvl w:val="1"/>
          <w:numId w:val="5"/>
        </w:numPr>
        <w:tabs>
          <w:tab w:val="clear" w:pos="1866"/>
          <w:tab w:val="num" w:pos="851"/>
        </w:tabs>
        <w:jc w:val="both"/>
        <w:rPr>
          <w:i w:val="0"/>
        </w:rPr>
      </w:pPr>
      <w:r w:rsidRPr="004B5AB3">
        <w:rPr>
          <w:i w:val="0"/>
        </w:rPr>
        <w:t xml:space="preserve">Заказчик не несет перед </w:t>
      </w:r>
      <w:r w:rsidR="00E31764" w:rsidRPr="004B5AB3">
        <w:rPr>
          <w:i w:val="0"/>
        </w:rPr>
        <w:t>Исполнителем</w:t>
      </w:r>
      <w:r w:rsidRPr="004B5AB3">
        <w:rPr>
          <w:i w:val="0"/>
        </w:rPr>
        <w:t xml:space="preserve"> ответственность за упущенную выгоду.</w:t>
      </w:r>
    </w:p>
    <w:p w14:paraId="47B1C14D"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5972312"/>
      <w:r w:rsidRPr="004B5AB3">
        <w:rPr>
          <w:rFonts w:ascii="Tahoma" w:hAnsi="Tahoma" w:cs="Tahoma"/>
          <w:szCs w:val="20"/>
        </w:rPr>
        <w:t>Исполнитель при нарушении договорных обязательств уплачивает Заказчику:</w:t>
      </w:r>
      <w:bookmarkEnd w:id="4"/>
    </w:p>
    <w:p w14:paraId="09516F48" w14:textId="637EC542" w:rsidR="005E1737" w:rsidRPr="00725B0D" w:rsidRDefault="005E1737" w:rsidP="00725B0D">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permStart w:id="991984182" w:edGrp="everyone"/>
      <w:r w:rsidRPr="004B5AB3">
        <w:rPr>
          <w:rFonts w:ascii="Tahoma" w:hAnsi="Tahoma" w:cs="Tahoma"/>
          <w:szCs w:val="20"/>
        </w:rPr>
        <w:t xml:space="preserve">за нарушение </w:t>
      </w:r>
      <w:r w:rsidR="00717937" w:rsidRPr="003A27F1">
        <w:rPr>
          <w:rFonts w:ascii="Tahoma" w:hAnsi="Tahoma" w:cs="Tahoma"/>
          <w:szCs w:val="20"/>
        </w:rPr>
        <w:t>промежуточн</w:t>
      </w:r>
      <w:r w:rsidR="00717937" w:rsidRPr="00BE128D">
        <w:rPr>
          <w:rFonts w:ascii="Tahoma" w:hAnsi="Tahoma" w:cs="Tahoma"/>
          <w:szCs w:val="20"/>
        </w:rPr>
        <w:t xml:space="preserve">ых </w:t>
      </w:r>
      <w:r w:rsidRPr="004B5AB3">
        <w:rPr>
          <w:rFonts w:ascii="Tahoma" w:hAnsi="Tahoma" w:cs="Tahoma"/>
          <w:szCs w:val="20"/>
        </w:rPr>
        <w:t>сроков оказания Услуг</w:t>
      </w:r>
      <w:r w:rsidR="008D431C">
        <w:rPr>
          <w:rFonts w:ascii="Tahoma" w:hAnsi="Tahoma" w:cs="Tahoma"/>
          <w:szCs w:val="20"/>
        </w:rPr>
        <w:t>, предусмотренных</w:t>
      </w:r>
      <w:r w:rsidR="00365E38">
        <w:rPr>
          <w:rFonts w:ascii="Tahoma" w:hAnsi="Tahoma" w:cs="Tahoma"/>
          <w:szCs w:val="20"/>
        </w:rPr>
        <w:t xml:space="preserve"> Заданием</w:t>
      </w:r>
      <w:r w:rsidR="008D431C">
        <w:rPr>
          <w:rFonts w:ascii="Tahoma" w:hAnsi="Tahoma" w:cs="Tahoma"/>
          <w:szCs w:val="20"/>
        </w:rPr>
        <w:t>,</w:t>
      </w:r>
      <w:r w:rsidRPr="004B5AB3">
        <w:rPr>
          <w:rFonts w:ascii="Tahoma" w:hAnsi="Tahoma" w:cs="Tahoma"/>
          <w:szCs w:val="20"/>
        </w:rPr>
        <w:t xml:space="preserve"> Исполнитель уплачивает пеню в размере </w:t>
      </w:r>
      <w:r w:rsidR="00717937" w:rsidRPr="001B489F">
        <w:rPr>
          <w:rFonts w:ascii="Tahoma" w:hAnsi="Tahoma" w:cs="Tahoma"/>
          <w:szCs w:val="20"/>
        </w:rPr>
        <w:t xml:space="preserve">0,2 % (двух десятых процента) от </w:t>
      </w:r>
      <w:r w:rsidR="00717937" w:rsidRPr="005A3D66">
        <w:rPr>
          <w:rFonts w:ascii="Tahoma" w:hAnsi="Tahoma" w:cs="Tahoma"/>
          <w:szCs w:val="20"/>
        </w:rPr>
        <w:t>Цены Услуг</w:t>
      </w:r>
      <w:r w:rsidR="00717937" w:rsidRPr="003A27F1">
        <w:rPr>
          <w:rFonts w:ascii="Tahoma" w:hAnsi="Tahoma" w:cs="Tahoma"/>
          <w:szCs w:val="20"/>
        </w:rPr>
        <w:t>, по которому допущено нарушение,</w:t>
      </w:r>
      <w:r w:rsidRPr="004B5AB3">
        <w:rPr>
          <w:rFonts w:ascii="Tahoma" w:hAnsi="Tahoma" w:cs="Tahoma"/>
          <w:szCs w:val="20"/>
        </w:rPr>
        <w:t xml:space="preserve"> </w:t>
      </w:r>
      <w:r w:rsidR="00725B0D" w:rsidRPr="001B489F">
        <w:rPr>
          <w:rFonts w:ascii="Tahoma" w:hAnsi="Tahoma" w:cs="Tahoma"/>
          <w:szCs w:val="20"/>
        </w:rPr>
        <w:t xml:space="preserve">за каждый день просрочки до фактического начала оказания Услуг. </w:t>
      </w:r>
    </w:p>
    <w:permEnd w:id="991984182"/>
    <w:p w14:paraId="1426DB80" w14:textId="30BF97DB" w:rsidR="0019212C" w:rsidRPr="004B5AB3" w:rsidRDefault="0019212C"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00717937" w:rsidRPr="001B489F">
        <w:rPr>
          <w:rFonts w:ascii="Tahoma" w:hAnsi="Tahoma" w:cs="Tahoma"/>
          <w:szCs w:val="20"/>
        </w:rPr>
        <w:t xml:space="preserve">нарушение </w:t>
      </w:r>
      <w:r w:rsidR="00717937" w:rsidRPr="00BE128D">
        <w:rPr>
          <w:rFonts w:ascii="Tahoma" w:hAnsi="Tahoma" w:cs="Tahoma"/>
          <w:szCs w:val="20"/>
        </w:rPr>
        <w:t>н</w:t>
      </w:r>
      <w:r w:rsidR="00717937" w:rsidRPr="003A27F1">
        <w:rPr>
          <w:rFonts w:ascii="Tahoma" w:hAnsi="Tahoma" w:cs="Tahoma"/>
          <w:szCs w:val="20"/>
        </w:rPr>
        <w:t>ачальн</w:t>
      </w:r>
      <w:r w:rsidR="00717937" w:rsidRPr="00BE128D">
        <w:rPr>
          <w:rFonts w:ascii="Tahoma" w:hAnsi="Tahoma" w:cs="Tahoma"/>
          <w:szCs w:val="20"/>
        </w:rPr>
        <w:t>ого</w:t>
      </w:r>
      <w:r w:rsidR="00717937">
        <w:rPr>
          <w:rFonts w:ascii="Tahoma" w:hAnsi="Tahoma" w:cs="Tahoma"/>
          <w:szCs w:val="20"/>
        </w:rPr>
        <w:t>, конечного</w:t>
      </w:r>
      <w:r w:rsidR="00717937" w:rsidRPr="00BE128D">
        <w:rPr>
          <w:rFonts w:ascii="Tahoma" w:hAnsi="Tahoma" w:cs="Tahoma"/>
          <w:szCs w:val="20"/>
        </w:rPr>
        <w:t xml:space="preserve"> срок</w:t>
      </w:r>
      <w:r w:rsidR="00717937">
        <w:rPr>
          <w:rFonts w:ascii="Tahoma" w:hAnsi="Tahoma" w:cs="Tahoma"/>
          <w:szCs w:val="20"/>
        </w:rPr>
        <w:t>а</w:t>
      </w:r>
      <w:r w:rsidR="00717937" w:rsidRPr="00BE128D">
        <w:rPr>
          <w:rFonts w:ascii="Tahoma" w:hAnsi="Tahoma" w:cs="Tahoma"/>
          <w:szCs w:val="20"/>
        </w:rPr>
        <w:t xml:space="preserve"> оказания Услуг Исполнитель уплачивает пеню в размере 0,2 % (двух десятых процента) от </w:t>
      </w:r>
      <w:r w:rsidR="00717937" w:rsidRPr="003A27F1">
        <w:rPr>
          <w:rFonts w:ascii="Tahoma" w:hAnsi="Tahoma" w:cs="Tahoma"/>
          <w:szCs w:val="20"/>
        </w:rPr>
        <w:t xml:space="preserve">Цены Услуг </w:t>
      </w:r>
      <w:r w:rsidR="00717937" w:rsidRPr="00BE128D">
        <w:rPr>
          <w:rFonts w:ascii="Tahoma" w:hAnsi="Tahoma" w:cs="Tahoma"/>
          <w:szCs w:val="20"/>
        </w:rPr>
        <w:t>за каждый день просрочки до фактического исполнения обязательства</w:t>
      </w:r>
      <w:permStart w:id="642731247" w:edGrp="everyone"/>
    </w:p>
    <w:p w14:paraId="31BF75C6" w14:textId="6B942039" w:rsidR="0019212C" w:rsidRPr="004B5AB3" w:rsidRDefault="0019212C"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lastRenderedPageBreak/>
        <w:t xml:space="preserve">за окончание этапа после установленного срока Исполнитель уплачивает пеню в размере 0,2 % (двух десятых процента) от </w:t>
      </w:r>
      <w:r w:rsidR="00FC415F" w:rsidRPr="004B5AB3">
        <w:rPr>
          <w:rFonts w:ascii="Tahoma" w:hAnsi="Tahoma" w:cs="Tahoma"/>
          <w:szCs w:val="20"/>
        </w:rPr>
        <w:t>Этапа</w:t>
      </w:r>
      <w:r w:rsidRPr="004B5AB3">
        <w:rPr>
          <w:rFonts w:ascii="Tahoma" w:hAnsi="Tahoma" w:cs="Tahoma"/>
          <w:szCs w:val="20"/>
        </w:rPr>
        <w:t>, за каждый день просрочки до фактического исполнения обязательства.</w:t>
      </w:r>
    </w:p>
    <w:p w14:paraId="1915F038" w14:textId="35256904" w:rsidR="0019212C" w:rsidRPr="004B5AB3" w:rsidRDefault="00017EE1" w:rsidP="004B5AB3">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 xml:space="preserve">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w:t>
      </w:r>
      <w:r w:rsidR="00931D2E" w:rsidRPr="004B5AB3">
        <w:rPr>
          <w:rFonts w:ascii="Tahoma" w:eastAsia="Times New Roman" w:hAnsi="Tahoma" w:cs="Tahoma"/>
          <w:szCs w:val="20"/>
        </w:rPr>
        <w:t>Заказчиком</w:t>
      </w:r>
      <w:r w:rsidRPr="004B5AB3">
        <w:rPr>
          <w:rFonts w:ascii="Tahoma" w:eastAsia="Times New Roman" w:hAnsi="Tahoma" w:cs="Tahoma"/>
          <w:szCs w:val="20"/>
        </w:rPr>
        <w:t xml:space="preserve">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ermEnd w:id="642731247"/>
    <w:p w14:paraId="79AD4C2A" w14:textId="1ED6106C" w:rsidR="00D3761F" w:rsidRPr="004B5AB3" w:rsidRDefault="00D3761F" w:rsidP="004B5AB3">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sidR="00C72CC6">
        <w:rPr>
          <w:rFonts w:ascii="Tahoma" w:hAnsi="Tahoma" w:cs="Tahoma"/>
          <w:szCs w:val="20"/>
        </w:rPr>
        <w:t xml:space="preserve"> обязательств</w:t>
      </w:r>
      <w:r w:rsidRPr="004B5AB3">
        <w:rPr>
          <w:rFonts w:ascii="Tahoma" w:hAnsi="Tahoma" w:cs="Tahoma"/>
          <w:szCs w:val="20"/>
        </w:rPr>
        <w:t>, предусмотренных п.3.</w:t>
      </w:r>
      <w:permStart w:id="733101174" w:edGrp="everyone"/>
      <w:r w:rsidRPr="004B5AB3">
        <w:rPr>
          <w:rFonts w:ascii="Tahoma" w:hAnsi="Tahoma" w:cs="Tahoma"/>
          <w:szCs w:val="20"/>
        </w:rPr>
        <w:t>7.</w:t>
      </w:r>
      <w:permEnd w:id="733101174"/>
      <w:r w:rsidRPr="004B5AB3">
        <w:rPr>
          <w:rFonts w:ascii="Tahoma" w:hAnsi="Tahoma" w:cs="Tahoma"/>
          <w:szCs w:val="20"/>
        </w:rPr>
        <w:t xml:space="preserve"> Договора, Исполнитель уплачивает Заказчику неустойку в размере </w:t>
      </w:r>
      <w:permStart w:id="149097879" w:edGrp="everyone"/>
      <w:r w:rsidR="00D01BFE" w:rsidRPr="00BE128D">
        <w:rPr>
          <w:rFonts w:ascii="Tahoma" w:hAnsi="Tahoma" w:cs="Tahoma"/>
          <w:szCs w:val="20"/>
        </w:rPr>
        <w:t>0,03% (три</w:t>
      </w:r>
      <w:r w:rsidR="00D01BFE"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w:t>
      </w:r>
      <w:permEnd w:id="149097879"/>
      <w:r w:rsidRPr="004B5AB3">
        <w:rPr>
          <w:rFonts w:ascii="Tahoma" w:hAnsi="Tahoma" w:cs="Tahoma"/>
          <w:szCs w:val="20"/>
        </w:rPr>
        <w:t>, за каждый день просрочки, начиная с первого дня просрочки и до дня предоставления информации и копий документов Заказчику</w:t>
      </w:r>
      <w:permStart w:id="1152807207" w:edGrp="everyone"/>
    </w:p>
    <w:p w14:paraId="084FCD77" w14:textId="445F309B" w:rsidR="00FC415F" w:rsidRPr="004B5AB3" w:rsidRDefault="00FC415F" w:rsidP="004B5AB3">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5"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w:t>
      </w:r>
      <w:proofErr w:type="gramStart"/>
      <w:r w:rsidRPr="004B5AB3">
        <w:rPr>
          <w:rFonts w:ascii="Tahoma" w:hAnsi="Tahoma" w:cs="Tahoma"/>
          <w:szCs w:val="20"/>
        </w:rPr>
        <w:t>Договором  и</w:t>
      </w:r>
      <w:proofErr w:type="gramEnd"/>
      <w:r w:rsidRPr="004B5AB3">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14:paraId="70D87DFA" w14:textId="500A2627" w:rsidR="00421E40" w:rsidRPr="00421E40" w:rsidRDefault="00FC415F" w:rsidP="00421E40">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6" w:name="_Ref328989777"/>
      <w:r w:rsidRPr="00421E40">
        <w:rPr>
          <w:rFonts w:ascii="Tahoma" w:hAnsi="Tahoma" w:cs="Tahoma"/>
          <w:szCs w:val="20"/>
        </w:rPr>
        <w:t xml:space="preserve">За нарушение Исполнителем пропускного и </w:t>
      </w:r>
      <w:proofErr w:type="spellStart"/>
      <w:r w:rsidRPr="00421E40">
        <w:rPr>
          <w:rFonts w:ascii="Tahoma" w:hAnsi="Tahoma" w:cs="Tahoma"/>
          <w:bCs/>
          <w:szCs w:val="20"/>
        </w:rPr>
        <w:t>внутриобъектового</w:t>
      </w:r>
      <w:proofErr w:type="spellEnd"/>
      <w:r w:rsidRPr="00421E40">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bookmarkEnd w:id="6"/>
      <w:r w:rsidR="00D3761F" w:rsidRPr="00421E40">
        <w:rPr>
          <w:rFonts w:ascii="Tahoma" w:hAnsi="Tahoma" w:cs="Tahoma"/>
          <w:szCs w:val="20"/>
        </w:rPr>
        <w:t xml:space="preserve"> </w:t>
      </w:r>
    </w:p>
    <w:p w14:paraId="145E1481" w14:textId="73282236" w:rsidR="00421E40" w:rsidRPr="00421E40" w:rsidRDefault="00421E40" w:rsidP="000079D8">
      <w:pPr>
        <w:widowControl w:val="0"/>
        <w:numPr>
          <w:ilvl w:val="1"/>
          <w:numId w:val="7"/>
        </w:numPr>
        <w:shd w:val="clear" w:color="auto" w:fill="FFFFFF"/>
        <w:tabs>
          <w:tab w:val="clear" w:pos="1866"/>
          <w:tab w:val="left" w:pos="3969"/>
        </w:tabs>
        <w:autoSpaceDE w:val="0"/>
        <w:autoSpaceDN w:val="0"/>
        <w:adjustRightInd w:val="0"/>
        <w:spacing w:after="0" w:line="240" w:lineRule="auto"/>
        <w:ind w:left="0" w:firstLine="0"/>
        <w:contextualSpacing/>
        <w:jc w:val="both"/>
        <w:rPr>
          <w:rFonts w:ascii="Tahoma" w:hAnsi="Tahoma" w:cs="Tahoma"/>
          <w:szCs w:val="20"/>
        </w:rPr>
      </w:pPr>
      <w:r w:rsidRPr="00421E40">
        <w:rPr>
          <w:rFonts w:ascii="Tahoma" w:hAnsi="Tahoma" w:cs="Tahoma"/>
          <w:color w:val="000000" w:themeColor="text1"/>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w:t>
      </w:r>
      <w:r w:rsidRPr="00421E40">
        <w:rPr>
          <w:rFonts w:ascii="Tahoma" w:hAnsi="Tahoma" w:cs="Tahoma"/>
          <w:color w:val="000000" w:themeColor="text1"/>
          <w:szCs w:val="20"/>
        </w:rPr>
        <w:lastRenderedPageBreak/>
        <w:t>обязан выплатить штраф в размере 1 000 000 рублей за каждый случай нарушения.</w:t>
      </w:r>
    </w:p>
    <w:p w14:paraId="17D7DD8F" w14:textId="469AD46C" w:rsidR="00944239" w:rsidRPr="00421E40" w:rsidRDefault="00944239" w:rsidP="00E64A1F">
      <w:pPr>
        <w:pStyle w:val="ConsPlusNormal"/>
        <w:numPr>
          <w:ilvl w:val="1"/>
          <w:numId w:val="7"/>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w:t>
      </w:r>
      <w:r w:rsidR="007A40D6" w:rsidRPr="00421E40">
        <w:rPr>
          <w:i w:val="0"/>
        </w:rPr>
        <w:t xml:space="preserve">0,05% от Цены Услуг, по которому допущено </w:t>
      </w:r>
      <w:proofErr w:type="gramStart"/>
      <w:r w:rsidR="007A40D6" w:rsidRPr="00421E40">
        <w:rPr>
          <w:i w:val="0"/>
        </w:rPr>
        <w:t>нарушение,  за</w:t>
      </w:r>
      <w:proofErr w:type="gramEnd"/>
      <w:r w:rsidR="007A40D6" w:rsidRPr="00421E40">
        <w:rPr>
          <w:i w:val="0"/>
        </w:rPr>
        <w:t xml:space="preserve"> каждый день просрочки до фактического исполнения обязательства</w:t>
      </w:r>
      <w:r w:rsidRPr="00421E40">
        <w:rPr>
          <w:i w:val="0"/>
        </w:rPr>
        <w:t>.</w:t>
      </w:r>
    </w:p>
    <w:p w14:paraId="600BDE76"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52"/>
      <w:permEnd w:id="1152807207"/>
      <w:r w:rsidRPr="004B5AB3">
        <w:rPr>
          <w:rFonts w:ascii="Tahoma" w:hAnsi="Tahoma" w:cs="Tahoma"/>
          <w:szCs w:val="20"/>
        </w:rPr>
        <w:t xml:space="preserve">Исполнитель обязан возместить ущерб, причиненный </w:t>
      </w:r>
      <w:r w:rsidR="00931D2E" w:rsidRPr="004B5AB3">
        <w:rPr>
          <w:rFonts w:ascii="Tahoma" w:hAnsi="Tahoma" w:cs="Tahoma"/>
          <w:szCs w:val="20"/>
        </w:rPr>
        <w:t xml:space="preserve">персоналу, </w:t>
      </w:r>
      <w:r w:rsidRPr="004B5AB3">
        <w:rPr>
          <w:rFonts w:ascii="Tahoma" w:hAnsi="Tahoma" w:cs="Tahoma"/>
          <w:szCs w:val="20"/>
        </w:rPr>
        <w:t>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7"/>
    </w:p>
    <w:p w14:paraId="42623AB2" w14:textId="77777777" w:rsidR="0019212C" w:rsidRPr="004B5AB3" w:rsidRDefault="0019212C" w:rsidP="004B5AB3">
      <w:pPr>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bookmarkStart w:id="8" w:name="_Ref327954355"/>
      <w:bookmarkStart w:id="9" w:name="_Ref273619007"/>
      <w:r w:rsidRPr="004B5AB3">
        <w:rPr>
          <w:rFonts w:ascii="Tahoma" w:hAnsi="Tahoma" w:cs="Tahoma"/>
          <w:szCs w:val="20"/>
        </w:rPr>
        <w:t xml:space="preserve">Исполнитель несёт ответственность за допущенные им при оказании </w:t>
      </w:r>
      <w:r w:rsidR="00DF488B" w:rsidRPr="004B5AB3">
        <w:rPr>
          <w:rFonts w:ascii="Tahoma" w:hAnsi="Tahoma" w:cs="Tahoma"/>
          <w:szCs w:val="20"/>
        </w:rPr>
        <w:t>Услуг</w:t>
      </w:r>
      <w:r w:rsidRPr="004B5AB3">
        <w:rPr>
          <w:rFonts w:ascii="Tahoma" w:hAnsi="Tahoma" w:cs="Tahoma"/>
          <w:szCs w:val="20"/>
        </w:rPr>
        <w:t xml:space="preserve"> нарушения законодательства</w:t>
      </w:r>
      <w:r w:rsidR="00931D2E" w:rsidRPr="004B5AB3">
        <w:rPr>
          <w:rFonts w:ascii="Tahoma" w:hAnsi="Tahoma" w:cs="Tahoma"/>
          <w:szCs w:val="20"/>
        </w:rPr>
        <w:t xml:space="preserve"> Российской Федерации</w:t>
      </w:r>
      <w:r w:rsidRPr="004B5AB3">
        <w:rPr>
          <w:rFonts w:ascii="Tahoma" w:hAnsi="Tahoma" w:cs="Tahoma"/>
          <w:szCs w:val="20"/>
        </w:rPr>
        <w:t>,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8"/>
      <w:r w:rsidRPr="004B5AB3">
        <w:rPr>
          <w:rFonts w:ascii="Tahoma" w:hAnsi="Tahoma" w:cs="Tahoma"/>
          <w:szCs w:val="20"/>
        </w:rPr>
        <w:t xml:space="preserve"> </w:t>
      </w:r>
      <w:bookmarkEnd w:id="9"/>
    </w:p>
    <w:p w14:paraId="4D7292BC" w14:textId="55228F2D"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0" w:name="_Ref327954364"/>
      <w:permStart w:id="1632402746" w:edGrp="everyone"/>
      <w:permEnd w:id="1632402746"/>
      <w:r w:rsidRPr="004B5AB3">
        <w:rPr>
          <w:rFonts w:ascii="Tahoma" w:hAnsi="Tahoma" w:cs="Tahoma"/>
          <w:szCs w:val="20"/>
        </w:rPr>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4B5AB3">
        <w:rPr>
          <w:rFonts w:ascii="Tahoma" w:hAnsi="Tahoma" w:cs="Tahoma"/>
          <w:szCs w:val="20"/>
        </w:rPr>
        <w:t>Услуг</w:t>
      </w:r>
      <w:r w:rsidRPr="004B5AB3">
        <w:rPr>
          <w:rFonts w:ascii="Tahoma" w:hAnsi="Tahoma" w:cs="Tahoma"/>
          <w:szCs w:val="20"/>
        </w:rPr>
        <w:t xml:space="preserve"> по обстоятельствам, за которые отвечает Исполнитель, Исполнитель обязуется возместить Заказчику причиненные ему убытки.</w:t>
      </w:r>
      <w:bookmarkEnd w:id="10"/>
    </w:p>
    <w:p w14:paraId="3F74087E" w14:textId="17D7454B" w:rsidR="00D3761F"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sidR="006D2DF7">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6176AD94" w14:textId="77777777" w:rsidR="0019212C" w:rsidRPr="004B5AB3" w:rsidRDefault="00D3761F"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w:t>
      </w:r>
      <w:r w:rsidR="0019212C" w:rsidRPr="004B5AB3">
        <w:rPr>
          <w:rFonts w:ascii="Tahoma" w:hAnsi="Tahoma" w:cs="Tahoma"/>
          <w:szCs w:val="20"/>
        </w:rPr>
        <w:t>Уплата предусмотренн</w:t>
      </w:r>
      <w:r w:rsidR="0019212C" w:rsidRPr="004B5AB3">
        <w:rPr>
          <w:rFonts w:ascii="Tahoma" w:hAnsi="Tahoma" w:cs="Tahoma"/>
          <w:color w:val="000000"/>
          <w:szCs w:val="20"/>
        </w:rPr>
        <w:t>ых</w:t>
      </w:r>
      <w:r w:rsidR="0019212C" w:rsidRPr="004B5AB3">
        <w:rPr>
          <w:rFonts w:ascii="Tahoma" w:hAnsi="Tahoma" w:cs="Tahoma"/>
          <w:szCs w:val="20"/>
        </w:rPr>
        <w:t xml:space="preserve"> </w:t>
      </w:r>
      <w:r w:rsidR="005E1737" w:rsidRPr="004B5AB3">
        <w:rPr>
          <w:rFonts w:ascii="Tahoma" w:hAnsi="Tahoma" w:cs="Tahoma"/>
          <w:szCs w:val="20"/>
        </w:rPr>
        <w:t>настоящим р</w:t>
      </w:r>
      <w:r w:rsidR="00E31764" w:rsidRPr="004B5AB3">
        <w:rPr>
          <w:rFonts w:ascii="Tahoma" w:hAnsi="Tahoma" w:cs="Tahoma"/>
          <w:szCs w:val="20"/>
        </w:rPr>
        <w:t>азделом Договора</w:t>
      </w:r>
      <w:r w:rsidR="00F76C4F" w:rsidRPr="004B5AB3">
        <w:rPr>
          <w:rFonts w:ascii="Tahoma" w:hAnsi="Tahoma" w:cs="Tahoma"/>
          <w:szCs w:val="20"/>
        </w:rPr>
        <w:t xml:space="preserve"> </w:t>
      </w:r>
      <w:r w:rsidR="0019212C" w:rsidRPr="004B5AB3">
        <w:rPr>
          <w:rFonts w:ascii="Tahoma" w:hAnsi="Tahoma" w:cs="Tahoma"/>
          <w:szCs w:val="20"/>
        </w:rPr>
        <w:t xml:space="preserve">сумм не освобождает Исполнителя от исполнения обязательств по настоящему Договору. </w:t>
      </w:r>
    </w:p>
    <w:p w14:paraId="20EDDE82" w14:textId="77777777" w:rsidR="0019212C" w:rsidRPr="004B5AB3" w:rsidRDefault="0019212C" w:rsidP="004B5AB3">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607DEF9A" w14:textId="77777777" w:rsidR="00505789" w:rsidRPr="004B5AB3" w:rsidRDefault="00505789" w:rsidP="004B5AB3">
      <w:pPr>
        <w:pStyle w:val="afffa"/>
        <w:numPr>
          <w:ilvl w:val="1"/>
          <w:numId w:val="5"/>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ermStart w:id="2025390963" w:edGrp="everyone"/>
    </w:p>
    <w:p w14:paraId="3AFE45F8" w14:textId="3CEEE944" w:rsidR="00D23C96" w:rsidRPr="00D23C96" w:rsidRDefault="00D23C96" w:rsidP="00D23C96">
      <w:pPr>
        <w:pStyle w:val="afff2"/>
        <w:numPr>
          <w:ilvl w:val="1"/>
          <w:numId w:val="5"/>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sidR="00BF60A8">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w:t>
      </w:r>
      <w:r w:rsidRPr="00D23C96">
        <w:rPr>
          <w:rFonts w:ascii="Tahoma" w:hAnsi="Tahoma" w:cs="Tahoma"/>
          <w:sz w:val="20"/>
          <w:szCs w:val="20"/>
        </w:rPr>
        <w:lastRenderedPageBreak/>
        <w:t>лями), привлеченными Исполнителем для исполнения настоящего Договора, в том числе возникшие в связи с:</w:t>
      </w:r>
    </w:p>
    <w:p w14:paraId="47CF1F0C"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14:paraId="6FE6F509"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0A5346C5"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14:paraId="37CEA7A4"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14:paraId="0E0221A3" w14:textId="77777777" w:rsidR="00D23C96" w:rsidRPr="00923A95" w:rsidRDefault="00D23C96" w:rsidP="00D23C96">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02D122A4" w14:textId="77777777" w:rsidR="00D23C96" w:rsidRPr="00923A95"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6D532734" w14:textId="2101039F" w:rsidR="00291DF8" w:rsidRPr="00291DF8" w:rsidRDefault="00D23C96" w:rsidP="00D23C96">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sidR="00291DF8">
        <w:rPr>
          <w:rFonts w:ascii="Tahoma" w:hAnsi="Tahoma" w:cs="Tahoma"/>
          <w:szCs w:val="20"/>
        </w:rPr>
        <w:t xml:space="preserve"> </w:t>
      </w:r>
    </w:p>
    <w:p w14:paraId="5A5DC0A2" w14:textId="76A651D9" w:rsidR="00547EF0" w:rsidRPr="00291DF8" w:rsidRDefault="00396B52" w:rsidP="00291DF8">
      <w:pPr>
        <w:pStyle w:val="afff2"/>
        <w:numPr>
          <w:ilvl w:val="1"/>
          <w:numId w:val="5"/>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w:t>
      </w:r>
      <w:permEnd w:id="2025390963"/>
      <w:r w:rsidR="00DD0379" w:rsidRPr="00291DF8">
        <w:rPr>
          <w:rFonts w:ascii="Tahoma" w:eastAsiaTheme="minorEastAsia" w:hAnsi="Tahoma" w:cs="Tahoma"/>
          <w:color w:val="auto"/>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878D4" w:rsidRPr="00291DF8">
        <w:rPr>
          <w:rFonts w:ascii="Tahoma" w:eastAsiaTheme="minorEastAsia" w:hAnsi="Tahoma" w:cs="Tahoma"/>
          <w:color w:val="auto"/>
          <w:sz w:val="20"/>
          <w:szCs w:val="20"/>
        </w:rPr>
        <w:t>.</w:t>
      </w:r>
    </w:p>
    <w:p w14:paraId="59B3F0F3" w14:textId="77777777" w:rsidR="004B5AB3" w:rsidRPr="004B5AB3" w:rsidRDefault="004B5AB3"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672F7BE8"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14:paraId="23B1671F" w14:textId="77777777" w:rsidR="00143431" w:rsidRPr="004B5AB3" w:rsidRDefault="00D00688" w:rsidP="004B5AB3">
      <w:pPr>
        <w:pStyle w:val="afffa"/>
        <w:numPr>
          <w:ilvl w:val="1"/>
          <w:numId w:val="5"/>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00143431"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67CDE30E" w14:textId="77777777" w:rsidR="00143431" w:rsidRPr="004B5AB3" w:rsidRDefault="00D00688" w:rsidP="004B5AB3">
      <w:pPr>
        <w:pStyle w:val="afffa"/>
        <w:numPr>
          <w:ilvl w:val="1"/>
          <w:numId w:val="5"/>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Под обстоятельствами непреодолимой силы (форс-мажорные обстоятельства)</w:t>
      </w:r>
      <w:r w:rsidR="00143431" w:rsidRPr="004B5AB3">
        <w:rPr>
          <w:rFonts w:ascii="Tahoma" w:hAnsi="Tahoma" w:cs="Tahoma"/>
          <w:szCs w:val="20"/>
        </w:rPr>
        <w:t xml:space="preserve"> </w:t>
      </w:r>
      <w:r w:rsidR="00143431" w:rsidRPr="004B5AB3">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w:t>
      </w:r>
      <w:r w:rsidR="00143431" w:rsidRPr="004B5AB3">
        <w:rPr>
          <w:rFonts w:ascii="Tahoma" w:eastAsiaTheme="majorEastAsia" w:hAnsi="Tahoma" w:cs="Tahoma"/>
          <w:bCs/>
          <w:szCs w:val="20"/>
        </w:rPr>
        <w:lastRenderedPageBreak/>
        <w:t>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608C8546"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4B5AB3">
        <w:rPr>
          <w:rFonts w:ascii="Tahoma" w:hAnsi="Tahoma" w:cs="Tahoma"/>
          <w:b w:val="0"/>
          <w:color w:val="auto"/>
          <w:sz w:val="20"/>
          <w:szCs w:val="20"/>
        </w:rPr>
        <w:t xml:space="preserve"> («Эмбарго»)</w:t>
      </w:r>
    </w:p>
    <w:p w14:paraId="09E1AB92"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w:t>
      </w:r>
      <w:r w:rsidR="00FE70C7" w:rsidRPr="004B5AB3">
        <w:rPr>
          <w:rFonts w:ascii="Tahoma" w:hAnsi="Tahoma" w:cs="Tahoma"/>
          <w:b w:val="0"/>
          <w:color w:val="auto"/>
          <w:sz w:val="20"/>
          <w:szCs w:val="20"/>
        </w:rPr>
        <w:t>8</w:t>
      </w:r>
      <w:r w:rsidR="00E31764" w:rsidRPr="004B5AB3">
        <w:rPr>
          <w:rFonts w:ascii="Tahoma" w:hAnsi="Tahoma" w:cs="Tahoma"/>
          <w:b w:val="0"/>
          <w:color w:val="auto"/>
          <w:sz w:val="20"/>
          <w:szCs w:val="20"/>
        </w:rPr>
        <w:t>.2.</w:t>
      </w:r>
      <w:r w:rsidRPr="004B5AB3">
        <w:rPr>
          <w:rFonts w:ascii="Tahoma" w:hAnsi="Tahoma" w:cs="Tahoma"/>
          <w:b w:val="0"/>
          <w:color w:val="auto"/>
          <w:sz w:val="20"/>
          <w:szCs w:val="20"/>
        </w:rPr>
        <w:t xml:space="preserve"> Договора, каждая Сторона должна без</w:t>
      </w:r>
      <w:r w:rsidR="005E1737" w:rsidRPr="004B5AB3">
        <w:rPr>
          <w:rFonts w:ascii="Tahoma" w:hAnsi="Tahoma" w:cs="Tahoma"/>
          <w:b w:val="0"/>
          <w:color w:val="auto"/>
          <w:sz w:val="20"/>
          <w:szCs w:val="20"/>
        </w:rPr>
        <w:t xml:space="preserve"> промедления, но не позднее 5 (пяти) рабочих д</w:t>
      </w:r>
      <w:r w:rsidRPr="004B5AB3">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4B5AB3">
        <w:rPr>
          <w:rFonts w:ascii="Tahoma" w:hAnsi="Tahoma" w:cs="Tahoma"/>
          <w:b w:val="0"/>
          <w:color w:val="auto"/>
          <w:sz w:val="20"/>
          <w:szCs w:val="20"/>
        </w:rPr>
        <w:t>у.</w:t>
      </w:r>
    </w:p>
    <w:p w14:paraId="317FAB0D"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w:t>
      </w:r>
      <w:r w:rsidR="00FE70C7" w:rsidRPr="004B5AB3">
        <w:rPr>
          <w:rFonts w:ascii="Tahoma" w:hAnsi="Tahoma" w:cs="Tahoma"/>
          <w:b w:val="0"/>
          <w:color w:val="auto"/>
          <w:sz w:val="20"/>
          <w:szCs w:val="20"/>
        </w:rPr>
        <w:t>ещение, предусмотренное в п.8</w:t>
      </w:r>
      <w:r w:rsidRPr="004B5AB3">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4B5AB3">
        <w:rPr>
          <w:rFonts w:ascii="Tahoma" w:hAnsi="Tahoma" w:cs="Tahoma"/>
          <w:b w:val="0"/>
          <w:color w:val="auto"/>
          <w:sz w:val="20"/>
          <w:szCs w:val="20"/>
        </w:rPr>
        <w:t>.</w:t>
      </w:r>
    </w:p>
    <w:p w14:paraId="09D1CF3E"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4B5AB3">
        <w:rPr>
          <w:rFonts w:ascii="Tahoma" w:hAnsi="Tahoma" w:cs="Tahoma"/>
          <w:b w:val="0"/>
          <w:color w:val="auto"/>
          <w:sz w:val="20"/>
          <w:szCs w:val="20"/>
        </w:rPr>
        <w:t>.</w:t>
      </w:r>
    </w:p>
    <w:p w14:paraId="510835DE" w14:textId="77777777" w:rsidR="00143431"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4B5AB3">
        <w:rPr>
          <w:rFonts w:ascii="Tahoma" w:hAnsi="Tahoma" w:cs="Tahoma"/>
          <w:b w:val="0"/>
          <w:color w:val="auto"/>
          <w:sz w:val="20"/>
          <w:szCs w:val="20"/>
        </w:rPr>
        <w:t>.</w:t>
      </w:r>
    </w:p>
    <w:p w14:paraId="43077644" w14:textId="77777777" w:rsidR="00D00688" w:rsidRPr="004B5AB3" w:rsidRDefault="00D00688" w:rsidP="004B5AB3">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1050E8C5" w14:textId="77777777" w:rsidR="00AA71CF" w:rsidRPr="004B5AB3" w:rsidRDefault="00AA71CF" w:rsidP="004B5AB3">
      <w:pPr>
        <w:pStyle w:val="30"/>
        <w:keepNext w:val="0"/>
        <w:keepLines w:val="0"/>
        <w:widowControl w:val="0"/>
        <w:spacing w:before="0" w:line="240" w:lineRule="auto"/>
        <w:contextualSpacing/>
        <w:rPr>
          <w:rFonts w:ascii="Tahoma" w:hAnsi="Tahoma" w:cs="Tahoma"/>
          <w:bCs w:val="0"/>
          <w:color w:val="000000" w:themeColor="text1"/>
          <w:sz w:val="20"/>
          <w:szCs w:val="20"/>
        </w:rPr>
      </w:pPr>
    </w:p>
    <w:p w14:paraId="0AFE8DC9"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14:paraId="6291FEAE" w14:textId="77777777" w:rsidR="00DD0379" w:rsidRPr="004B5AB3" w:rsidRDefault="00DD0379" w:rsidP="004B5AB3">
      <w:pPr>
        <w:pStyle w:val="ConsPlusNormal"/>
        <w:numPr>
          <w:ilvl w:val="1"/>
          <w:numId w:val="5"/>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15E44EED" w14:textId="77777777" w:rsidR="00DD0379" w:rsidRPr="004B5AB3" w:rsidRDefault="00DD0379" w:rsidP="004B5AB3">
      <w:pPr>
        <w:pStyle w:val="ConsPlusNormal"/>
        <w:numPr>
          <w:ilvl w:val="1"/>
          <w:numId w:val="5"/>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4B5AB3">
        <w:rPr>
          <w:i w:val="0"/>
        </w:rPr>
        <w:t xml:space="preserve">аявленные требования документов. Срок рассмотрения претензий - </w:t>
      </w:r>
      <w:permStart w:id="1999071305" w:edGrp="everyone"/>
      <w:r w:rsidR="00A00D05" w:rsidRPr="004B5AB3">
        <w:rPr>
          <w:i w:val="0"/>
        </w:rPr>
        <w:t>10 (десять)</w:t>
      </w:r>
      <w:permEnd w:id="1999071305"/>
      <w:r w:rsidR="00A00D05" w:rsidRPr="004B5AB3">
        <w:rPr>
          <w:i w:val="0"/>
        </w:rPr>
        <w:t xml:space="preserve"> рабочих дней с момента ее получения.</w:t>
      </w:r>
    </w:p>
    <w:p w14:paraId="72B49B48" w14:textId="3F568B06" w:rsidR="00A00D05" w:rsidRPr="00E64A1F" w:rsidRDefault="00DD0379" w:rsidP="00CA093B">
      <w:pPr>
        <w:widowControl w:val="0"/>
        <w:numPr>
          <w:ilvl w:val="1"/>
          <w:numId w:val="5"/>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Споры, разногласия или требования, не урегулированные в претензионном поря</w:t>
      </w:r>
      <w:r w:rsidR="009E7AAE" w:rsidRPr="00E64A1F">
        <w:rPr>
          <w:rFonts w:ascii="Tahoma" w:hAnsi="Tahoma" w:cs="Tahoma"/>
          <w:iCs/>
        </w:rPr>
        <w:t>дке, передаются на разрешение в</w:t>
      </w:r>
      <w:r w:rsidR="00C42ADD" w:rsidRPr="00E64A1F">
        <w:rPr>
          <w:rFonts w:ascii="Tahoma" w:hAnsi="Tahoma" w:cs="Tahoma"/>
          <w:iCs/>
        </w:rPr>
        <w:t xml:space="preserve"> </w:t>
      </w:r>
      <w:r w:rsidR="00A00D05" w:rsidRPr="00E64A1F">
        <w:rPr>
          <w:rFonts w:ascii="Tahoma" w:hAnsi="Tahoma" w:cs="Tahoma"/>
        </w:rPr>
        <w:t xml:space="preserve">арбитражный суд </w:t>
      </w:r>
      <w:permStart w:id="209477184" w:edGrp="everyone"/>
      <w:r w:rsidR="005A3D66">
        <w:rPr>
          <w:rFonts w:ascii="Tahoma" w:hAnsi="Tahoma" w:cs="Tahoma"/>
        </w:rPr>
        <w:t xml:space="preserve"> Кировской области.</w:t>
      </w:r>
    </w:p>
    <w:permEnd w:id="209477184"/>
    <w:p w14:paraId="15B61A69" w14:textId="77777777" w:rsidR="004B5AB3" w:rsidRPr="004B5AB3" w:rsidRDefault="004B5AB3" w:rsidP="004B5AB3">
      <w:pPr>
        <w:widowControl w:val="0"/>
        <w:tabs>
          <w:tab w:val="num" w:pos="1474"/>
        </w:tabs>
        <w:autoSpaceDE w:val="0"/>
        <w:autoSpaceDN w:val="0"/>
        <w:adjustRightInd w:val="0"/>
        <w:spacing w:after="0" w:line="240" w:lineRule="auto"/>
        <w:contextualSpacing/>
        <w:jc w:val="both"/>
        <w:rPr>
          <w:rFonts w:ascii="Tahoma" w:hAnsi="Tahoma" w:cs="Tahoma"/>
          <w:szCs w:val="20"/>
        </w:rPr>
      </w:pPr>
    </w:p>
    <w:p w14:paraId="061FEE5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Основания изменения и расторжения </w:t>
      </w:r>
      <w:r w:rsidR="00547EF0" w:rsidRPr="004B5AB3">
        <w:rPr>
          <w:rFonts w:ascii="Tahoma" w:hAnsi="Tahoma" w:cs="Tahoma"/>
          <w:bCs w:val="0"/>
          <w:color w:val="000000" w:themeColor="text1"/>
          <w:sz w:val="20"/>
          <w:szCs w:val="20"/>
        </w:rPr>
        <w:t>Д</w:t>
      </w:r>
      <w:r w:rsidRPr="004B5AB3">
        <w:rPr>
          <w:rFonts w:ascii="Tahoma" w:hAnsi="Tahoma" w:cs="Tahoma"/>
          <w:bCs w:val="0"/>
          <w:color w:val="000000" w:themeColor="text1"/>
          <w:sz w:val="20"/>
          <w:szCs w:val="20"/>
        </w:rPr>
        <w:t>оговора</w:t>
      </w:r>
    </w:p>
    <w:p w14:paraId="12080C74"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w:t>
      </w:r>
      <w:r w:rsidR="002C3C97" w:rsidRPr="004B5AB3">
        <w:rPr>
          <w:rFonts w:ascii="Tahoma" w:hAnsi="Tahoma" w:cs="Tahoma"/>
          <w:szCs w:val="20"/>
        </w:rPr>
        <w:t xml:space="preserve">ителями Исполнителя и Заказчика за исключением случаев, предусмотренных Договором. </w:t>
      </w:r>
    </w:p>
    <w:p w14:paraId="59D26720" w14:textId="77777777" w:rsidR="0019212C" w:rsidRPr="004B5AB3" w:rsidRDefault="0019212C"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77CB1E2C" w14:textId="77777777" w:rsidR="00DA5A50" w:rsidRPr="004B5AB3" w:rsidRDefault="00DA5A50" w:rsidP="004B5AB3">
      <w:pPr>
        <w:widowControl w:val="0"/>
        <w:numPr>
          <w:ilvl w:val="1"/>
          <w:numId w:val="5"/>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14:paraId="46517F3C" w14:textId="77777777" w:rsidR="00DA5A50" w:rsidRPr="004B5AB3" w:rsidRDefault="00DA5A50" w:rsidP="004B5AB3">
      <w:pPr>
        <w:pStyle w:val="ConsPlusNormal"/>
        <w:numPr>
          <w:ilvl w:val="0"/>
          <w:numId w:val="10"/>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F67C76" w:rsidRPr="004B5AB3">
        <w:rPr>
          <w:i w:val="0"/>
        </w:rPr>
        <w:t xml:space="preserve">Исполнитель </w:t>
      </w:r>
      <w:r w:rsidRPr="004B5AB3">
        <w:rPr>
          <w:i w:val="0"/>
        </w:rPr>
        <w:t xml:space="preserve"> не вправе прекращать </w:t>
      </w:r>
      <w:r w:rsidR="00CE4032" w:rsidRPr="004B5AB3">
        <w:rPr>
          <w:i w:val="0"/>
        </w:rPr>
        <w:t>оказания Услуг</w:t>
      </w:r>
      <w:r w:rsidRPr="004B5AB3">
        <w:rPr>
          <w:i w:val="0"/>
        </w:rPr>
        <w:t xml:space="preserve"> до подписания двухстороннего соглашения о расторжении Договора;</w:t>
      </w:r>
    </w:p>
    <w:p w14:paraId="3F8B0760" w14:textId="77777777" w:rsidR="00DA5A50" w:rsidRPr="004B5AB3" w:rsidRDefault="00DA5A50" w:rsidP="004B5AB3">
      <w:pPr>
        <w:pStyle w:val="ConsPlusNormal"/>
        <w:numPr>
          <w:ilvl w:val="0"/>
          <w:numId w:val="10"/>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53A6BAE7" w14:textId="77777777" w:rsidR="00DA5A50" w:rsidRPr="004B5AB3" w:rsidRDefault="00DA5A50" w:rsidP="004B5AB3">
      <w:pPr>
        <w:pStyle w:val="ConsPlusNormal"/>
        <w:numPr>
          <w:ilvl w:val="0"/>
          <w:numId w:val="10"/>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14:paraId="3E5CFF44" w14:textId="77777777" w:rsidR="00DA5A50" w:rsidRPr="004B5AB3" w:rsidRDefault="008C4892" w:rsidP="004B5AB3">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w:t>
      </w:r>
      <w:r w:rsidR="00D00688" w:rsidRPr="004B5AB3">
        <w:rPr>
          <w:rFonts w:ascii="Tahoma" w:hAnsi="Tahoma" w:cs="Tahoma"/>
          <w:b/>
          <w:szCs w:val="20"/>
        </w:rPr>
        <w:t xml:space="preserve">тказ от исполнения Договора по инициативе </w:t>
      </w:r>
      <w:r w:rsidR="00E31764" w:rsidRPr="004B5AB3">
        <w:rPr>
          <w:rFonts w:ascii="Tahoma" w:hAnsi="Tahoma" w:cs="Tahoma"/>
          <w:b/>
          <w:szCs w:val="20"/>
        </w:rPr>
        <w:t>Исполнителя</w:t>
      </w:r>
      <w:r w:rsidR="00D00688" w:rsidRPr="004B5AB3">
        <w:rPr>
          <w:rFonts w:ascii="Tahoma" w:hAnsi="Tahoma" w:cs="Tahoma"/>
          <w:b/>
          <w:szCs w:val="20"/>
        </w:rPr>
        <w:t>.</w:t>
      </w:r>
    </w:p>
    <w:p w14:paraId="10B9BB42" w14:textId="6CF12031" w:rsidR="009E7AAE" w:rsidRPr="00E64A1F"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10.4</w:t>
      </w:r>
      <w:r w:rsidR="008C4892" w:rsidRPr="00E64A1F">
        <w:rPr>
          <w:rFonts w:ascii="Tahoma" w:hAnsi="Tahoma" w:cs="Tahoma"/>
          <w:szCs w:val="20"/>
        </w:rPr>
        <w:t xml:space="preserve">.1 </w:t>
      </w:r>
      <w:r w:rsidR="00FB3D4F" w:rsidRPr="00E64A1F">
        <w:rPr>
          <w:rFonts w:ascii="Tahoma" w:hAnsi="Tahoma" w:cs="Tahoma"/>
          <w:szCs w:val="20"/>
        </w:rPr>
        <w:t>Исполнитель вправе отказаться от исполнения настоя</w:t>
      </w:r>
      <w:r w:rsidR="00FB3D4F" w:rsidRPr="00E64A1F">
        <w:rPr>
          <w:rFonts w:ascii="Tahoma" w:hAnsi="Tahoma" w:cs="Tahoma"/>
          <w:szCs w:val="20"/>
        </w:rPr>
        <w:lastRenderedPageBreak/>
        <w:t xml:space="preserve">щего Договора исключительно, при условии </w:t>
      </w:r>
      <w:permStart w:id="202079510" w:edGrp="everyone"/>
      <w:r w:rsidR="00FB3D4F" w:rsidRPr="00E64A1F">
        <w:rPr>
          <w:rFonts w:ascii="Tahoma" w:hAnsi="Tahoma" w:cs="Tahoma"/>
          <w:szCs w:val="20"/>
        </w:rPr>
        <w:t xml:space="preserve">выплаты Заказчику компенсации в размере </w:t>
      </w:r>
      <w:r w:rsidR="005A3D66">
        <w:rPr>
          <w:rFonts w:ascii="Tahoma" w:hAnsi="Tahoma" w:cs="Tahoma"/>
          <w:szCs w:val="20"/>
        </w:rPr>
        <w:t>20</w:t>
      </w:r>
      <w:r w:rsidR="00BF67E4" w:rsidRPr="00BE128D">
        <w:rPr>
          <w:rFonts w:ascii="Tahoma" w:hAnsi="Tahoma" w:cs="Tahoma"/>
          <w:iCs/>
          <w:szCs w:val="20"/>
        </w:rPr>
        <w:t>% от Цены Услуг</w:t>
      </w:r>
      <w:r w:rsidR="00BF67E4">
        <w:t xml:space="preserve"> </w:t>
      </w:r>
      <w:r w:rsidR="00BF67E4" w:rsidRPr="003A27F1">
        <w:rPr>
          <w:rFonts w:ascii="Tahoma" w:hAnsi="Tahoma" w:cs="Tahoma"/>
          <w:iCs/>
          <w:szCs w:val="20"/>
        </w:rPr>
        <w:t xml:space="preserve">и </w:t>
      </w:r>
      <w:permEnd w:id="202079510"/>
      <w:r w:rsidR="00BF67E4" w:rsidRPr="003A27F1">
        <w:rPr>
          <w:rFonts w:ascii="Tahoma" w:hAnsi="Tahoma" w:cs="Tahoma"/>
          <w:iCs/>
          <w:szCs w:val="20"/>
        </w:rPr>
        <w:t xml:space="preserve">полного возмещения Заказчику </w:t>
      </w:r>
      <w:permStart w:id="2089364745" w:edGrp="everyone"/>
      <w:r w:rsidR="00BF67E4" w:rsidRPr="003A27F1">
        <w:rPr>
          <w:rFonts w:ascii="Tahoma" w:hAnsi="Tahoma" w:cs="Tahoma"/>
          <w:iCs/>
          <w:szCs w:val="20"/>
        </w:rPr>
        <w:t>убытков</w:t>
      </w:r>
      <w:r w:rsidRPr="00E64A1F">
        <w:rPr>
          <w:rFonts w:ascii="Tahoma" w:hAnsi="Tahoma" w:cs="Tahoma"/>
          <w:szCs w:val="20"/>
        </w:rPr>
        <w:t>.</w:t>
      </w:r>
    </w:p>
    <w:p w14:paraId="40518780" w14:textId="77777777" w:rsidR="008C4892" w:rsidRPr="004B5AB3" w:rsidRDefault="009E7AAE"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w:t>
      </w:r>
      <w:r w:rsidR="008C4892" w:rsidRPr="004B5AB3">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ermEnd w:id="2089364745"/>
    <w:p w14:paraId="12C82001" w14:textId="77777777" w:rsidR="00D00688" w:rsidRPr="004B5AB3" w:rsidRDefault="00D00688" w:rsidP="004B5AB3">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14:paraId="22808C6C" w14:textId="77777777" w:rsidR="00D00688" w:rsidRPr="004B5AB3" w:rsidRDefault="00E02552" w:rsidP="004B5AB3">
      <w:pPr>
        <w:pStyle w:val="ConsPlusNormal"/>
        <w:jc w:val="both"/>
        <w:rPr>
          <w:i w:val="0"/>
        </w:rPr>
      </w:pPr>
      <w:r w:rsidRPr="004B5AB3">
        <w:rPr>
          <w:i w:val="0"/>
        </w:rPr>
        <w:t>10</w:t>
      </w:r>
      <w:r w:rsidR="009E7AAE" w:rsidRPr="004B5AB3">
        <w:rPr>
          <w:i w:val="0"/>
        </w:rPr>
        <w:t>.5</w:t>
      </w:r>
      <w:r w:rsidR="00451D3B" w:rsidRPr="004B5AB3">
        <w:rPr>
          <w:i w:val="0"/>
        </w:rPr>
        <w:t xml:space="preserve">.1. </w:t>
      </w:r>
      <w:r w:rsidR="00D00688" w:rsidRPr="004B5AB3">
        <w:rPr>
          <w:i w:val="0"/>
        </w:rPr>
        <w:t>Заказчик вправе, в соответствии со ст.7</w:t>
      </w:r>
      <w:r w:rsidR="000713CA" w:rsidRPr="004B5AB3">
        <w:rPr>
          <w:i w:val="0"/>
        </w:rPr>
        <w:t>82</w:t>
      </w:r>
      <w:r w:rsidR="00D00688" w:rsidRPr="004B5AB3">
        <w:rPr>
          <w:i w:val="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E31764" w:rsidRPr="004B5AB3">
        <w:rPr>
          <w:i w:val="0"/>
        </w:rPr>
        <w:t>Исполнителю</w:t>
      </w:r>
      <w:r w:rsidR="00D00688" w:rsidRPr="004B5AB3">
        <w:rPr>
          <w:i w:val="0"/>
        </w:rPr>
        <w:t xml:space="preserve"> письменного уведомления о таком отказе.</w:t>
      </w:r>
    </w:p>
    <w:p w14:paraId="3897DEB5" w14:textId="6ADD4170" w:rsidR="004A28E2" w:rsidRPr="004B5AB3" w:rsidRDefault="004A28E2" w:rsidP="004B5AB3">
      <w:pPr>
        <w:pStyle w:val="ConsPlusNormal"/>
        <w:tabs>
          <w:tab w:val="num" w:pos="423"/>
        </w:tabs>
        <w:jc w:val="both"/>
        <w:rPr>
          <w:i w:val="0"/>
        </w:rPr>
      </w:pPr>
      <w:r w:rsidRPr="004B5AB3">
        <w:rPr>
          <w:i w:val="0"/>
        </w:rPr>
        <w:t xml:space="preserve">В таком случае Заказчик обязан оплатить </w:t>
      </w:r>
      <w:r w:rsidR="00CE4032" w:rsidRPr="004B5AB3">
        <w:rPr>
          <w:i w:val="0"/>
        </w:rPr>
        <w:t>Услуги</w:t>
      </w:r>
      <w:r w:rsidRPr="004B5AB3">
        <w:rPr>
          <w:i w:val="0"/>
        </w:rPr>
        <w:t xml:space="preserve">, фактически </w:t>
      </w:r>
      <w:r w:rsidR="00CE4032" w:rsidRPr="004B5AB3">
        <w:rPr>
          <w:i w:val="0"/>
        </w:rPr>
        <w:t>оказанные</w:t>
      </w:r>
      <w:r w:rsidRPr="004B5AB3">
        <w:rPr>
          <w:i w:val="0"/>
        </w:rPr>
        <w:t xml:space="preserve"> Исполнителем  на момент получения уведомления Заказчика об отказе от исполнения Договора</w:t>
      </w:r>
      <w:r w:rsidR="00E5267C" w:rsidRPr="00E5267C">
        <w:t xml:space="preserve"> </w:t>
      </w:r>
      <w:r w:rsidR="00E5267C" w:rsidRPr="00E64A1F">
        <w:rPr>
          <w:i w:val="0"/>
        </w:rPr>
        <w:t>на основании двухсторо</w:t>
      </w:r>
      <w:r w:rsidR="00E5267C" w:rsidRPr="00E5267C">
        <w:rPr>
          <w:i w:val="0"/>
        </w:rPr>
        <w:t xml:space="preserve">нних </w:t>
      </w:r>
      <w:permStart w:id="308029993" w:edGrp="everyone"/>
      <w:r w:rsidR="00E5267C" w:rsidRPr="00E5267C">
        <w:rPr>
          <w:i w:val="0"/>
        </w:rPr>
        <w:t>а</w:t>
      </w:r>
      <w:proofErr w:type="spellStart"/>
      <w:r w:rsidR="00E5267C" w:rsidRPr="00E64A1F">
        <w:rPr>
          <w:i w:val="0"/>
        </w:rPr>
        <w:t>ктов</w:t>
      </w:r>
      <w:proofErr w:type="spellEnd"/>
      <w:r w:rsidR="005A3D66">
        <w:rPr>
          <w:i w:val="0"/>
        </w:rPr>
        <w:t xml:space="preserve"> сдачи-приемки</w:t>
      </w:r>
      <w:r w:rsidR="00E5267C" w:rsidRPr="00E64A1F">
        <w:rPr>
          <w:i w:val="0"/>
        </w:rPr>
        <w:t xml:space="preserve"> </w:t>
      </w:r>
      <w:r w:rsidR="00E5267C">
        <w:rPr>
          <w:i w:val="0"/>
        </w:rPr>
        <w:t>оказанных</w:t>
      </w:r>
      <w:r w:rsidR="00E5267C" w:rsidRPr="00E64A1F">
        <w:rPr>
          <w:i w:val="0"/>
        </w:rPr>
        <w:t xml:space="preserve"> услуг</w:t>
      </w:r>
      <w:permEnd w:id="308029993"/>
      <w:r w:rsidRPr="00E5267C">
        <w:rPr>
          <w:i w:val="0"/>
        </w:rPr>
        <w:t>.</w:t>
      </w:r>
      <w:r w:rsidRPr="004B5AB3">
        <w:rPr>
          <w:i w:val="0"/>
        </w:rPr>
        <w:t xml:space="preserve"> Убытки, включая упущенную выгоду Исполнителя, возмещению не подлежат.</w:t>
      </w:r>
    </w:p>
    <w:p w14:paraId="35478691" w14:textId="3DA46D60" w:rsidR="004A28E2"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BB2482" w:rsidRPr="004B5AB3">
        <w:rPr>
          <w:i w:val="0"/>
        </w:rPr>
        <w:t>.2. Заказчик</w:t>
      </w:r>
      <w:r w:rsidR="009E7AAE" w:rsidRPr="004B5AB3">
        <w:rPr>
          <w:i w:val="0"/>
        </w:rPr>
        <w:t xml:space="preserve"> в соответствии </w:t>
      </w:r>
      <w:r w:rsidR="00193A4B">
        <w:rPr>
          <w:i w:val="0"/>
        </w:rPr>
        <w:t>со</w:t>
      </w:r>
      <w:r w:rsidR="009E7AAE" w:rsidRPr="004B5AB3">
        <w:rPr>
          <w:i w:val="0"/>
        </w:rPr>
        <w:t xml:space="preserve"> ст. 450</w:t>
      </w:r>
      <w:r w:rsidR="00193A4B">
        <w:rPr>
          <w:i w:val="0"/>
        </w:rPr>
        <w:t>.1</w:t>
      </w:r>
      <w:r w:rsidR="009E7AAE" w:rsidRPr="004B5AB3">
        <w:rPr>
          <w:i w:val="0"/>
        </w:rPr>
        <w:t xml:space="preserve"> ГК РФ,</w:t>
      </w:r>
      <w:r w:rsidR="00BB2482" w:rsidRPr="004B5AB3">
        <w:rPr>
          <w:i w:val="0"/>
        </w:rPr>
        <w:t xml:space="preserve"> </w:t>
      </w:r>
      <w:r w:rsidR="004A28E2" w:rsidRPr="004B5AB3">
        <w:rPr>
          <w:i w:val="0"/>
        </w:rPr>
        <w:t>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14024717" w14:textId="77777777" w:rsidR="00643A15" w:rsidRPr="004B5AB3" w:rsidRDefault="00CE4032" w:rsidP="004B5AB3">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14:paraId="366DEBBD" w14:textId="27A7C404" w:rsidR="004A28E2" w:rsidRPr="004B5AB3" w:rsidRDefault="00643A15" w:rsidP="004B5AB3">
      <w:pPr>
        <w:pStyle w:val="ConsPlusNormal"/>
        <w:jc w:val="both"/>
        <w:rPr>
          <w:i w:val="0"/>
        </w:rPr>
      </w:pPr>
      <w:r w:rsidRPr="004B5AB3">
        <w:rPr>
          <w:i w:val="0"/>
          <w:lang w:val="en-US"/>
        </w:rPr>
        <w:t>b</w:t>
      </w:r>
      <w:r w:rsidRPr="004B5AB3">
        <w:rPr>
          <w:i w:val="0"/>
        </w:rPr>
        <w:t xml:space="preserve">) </w:t>
      </w:r>
      <w:r w:rsidR="004A28E2" w:rsidRPr="004B5AB3">
        <w:rPr>
          <w:i w:val="0"/>
        </w:rPr>
        <w:t xml:space="preserve">Исполнитель  не приступает своевременно к исполнению настоящего Договора или </w:t>
      </w:r>
      <w:r w:rsidR="00CE4032" w:rsidRPr="004B5AB3">
        <w:rPr>
          <w:i w:val="0"/>
        </w:rPr>
        <w:t>оказывает Услуги</w:t>
      </w:r>
      <w:r w:rsidR="004A28E2" w:rsidRPr="004B5AB3">
        <w:rPr>
          <w:i w:val="0"/>
        </w:rPr>
        <w:t xml:space="preserve"> настолько медленно, что их окончание к датам, установленным </w:t>
      </w:r>
      <w:r w:rsidR="002F5BEC">
        <w:rPr>
          <w:i w:val="0"/>
        </w:rPr>
        <w:t>Статье 4</w:t>
      </w:r>
      <w:r w:rsidR="004A28E2" w:rsidRPr="004B5AB3">
        <w:rPr>
          <w:i w:val="0"/>
        </w:rPr>
        <w:t xml:space="preserve"> </w:t>
      </w:r>
      <w:r w:rsidR="002F5BEC">
        <w:rPr>
          <w:i w:val="0"/>
        </w:rPr>
        <w:t xml:space="preserve">настоящего </w:t>
      </w:r>
      <w:r w:rsidR="004A28E2" w:rsidRPr="004B5AB3">
        <w:rPr>
          <w:i w:val="0"/>
        </w:rPr>
        <w:t>Договора становится явно невозможным;</w:t>
      </w:r>
    </w:p>
    <w:p w14:paraId="31F975D9" w14:textId="77777777" w:rsidR="004A28E2" w:rsidRPr="004B5AB3" w:rsidRDefault="00CE4032" w:rsidP="004B5AB3">
      <w:pPr>
        <w:pStyle w:val="ConsPlusNormal"/>
        <w:jc w:val="both"/>
        <w:rPr>
          <w:i w:val="0"/>
        </w:rPr>
      </w:pPr>
      <w:r w:rsidRPr="004B5AB3">
        <w:rPr>
          <w:i w:val="0"/>
        </w:rPr>
        <w:t xml:space="preserve">c) </w:t>
      </w:r>
      <w:r w:rsidR="004A28E2" w:rsidRPr="004B5AB3">
        <w:rPr>
          <w:i w:val="0"/>
        </w:rPr>
        <w:t xml:space="preserve">во время </w:t>
      </w:r>
      <w:r w:rsidR="00643A15" w:rsidRPr="004B5AB3">
        <w:rPr>
          <w:i w:val="0"/>
        </w:rPr>
        <w:t>оказания У</w:t>
      </w:r>
      <w:r w:rsidRPr="004B5AB3">
        <w:rPr>
          <w:i w:val="0"/>
        </w:rPr>
        <w:t>слуг</w:t>
      </w:r>
      <w:r w:rsidR="004A28E2" w:rsidRPr="004B5AB3">
        <w:rPr>
          <w:i w:val="0"/>
        </w:rPr>
        <w:t xml:space="preserve"> станет очевидным, что они не будут </w:t>
      </w:r>
      <w:r w:rsidRPr="004B5AB3">
        <w:rPr>
          <w:i w:val="0"/>
        </w:rPr>
        <w:t>оказаны</w:t>
      </w:r>
      <w:r w:rsidR="004A28E2" w:rsidRPr="004B5AB3">
        <w:rPr>
          <w:i w:val="0"/>
        </w:rPr>
        <w:t xml:space="preserve"> надлежащим образом и в срок;</w:t>
      </w:r>
    </w:p>
    <w:p w14:paraId="4A2AC48C" w14:textId="1219A487" w:rsidR="004A28E2" w:rsidRPr="004B5AB3" w:rsidRDefault="00CE4032" w:rsidP="004B5AB3">
      <w:pPr>
        <w:pStyle w:val="ConsPlusNormal"/>
        <w:jc w:val="both"/>
        <w:rPr>
          <w:i w:val="0"/>
        </w:rPr>
      </w:pPr>
      <w:permStart w:id="305544005" w:edGrp="everyone"/>
      <w:r w:rsidRPr="004B5AB3">
        <w:rPr>
          <w:i w:val="0"/>
        </w:rPr>
        <w:t xml:space="preserve">d) </w:t>
      </w:r>
      <w:r w:rsidR="004A28E2" w:rsidRPr="004B5AB3">
        <w:rPr>
          <w:i w:val="0"/>
        </w:rPr>
        <w:t xml:space="preserve">прекращение и/или приостановление действия лицензии, допуска, свидетельства или иного разрешения, необходимого Исполнителю для </w:t>
      </w:r>
      <w:r w:rsidRPr="004B5AB3">
        <w:rPr>
          <w:i w:val="0"/>
        </w:rPr>
        <w:t>оказания Услуг</w:t>
      </w:r>
      <w:r w:rsidR="004A28E2" w:rsidRPr="004B5AB3">
        <w:rPr>
          <w:i w:val="0"/>
        </w:rPr>
        <w:t xml:space="preserve"> и исполнения обязательств по настоящему Договору;</w:t>
      </w:r>
    </w:p>
    <w:permEnd w:id="305544005"/>
    <w:p w14:paraId="65C309F8" w14:textId="77777777" w:rsidR="00643A15" w:rsidRPr="004B5AB3" w:rsidRDefault="00CE4032" w:rsidP="004B5AB3">
      <w:pPr>
        <w:pStyle w:val="ConsPlusNormal"/>
        <w:jc w:val="both"/>
        <w:rPr>
          <w:i w:val="0"/>
        </w:rPr>
      </w:pPr>
      <w:r w:rsidRPr="004B5AB3">
        <w:rPr>
          <w:i w:val="0"/>
        </w:rPr>
        <w:t xml:space="preserve">e) </w:t>
      </w:r>
      <w:r w:rsidR="004A28E2" w:rsidRPr="004B5AB3">
        <w:rPr>
          <w:i w:val="0"/>
        </w:rPr>
        <w:t>в отношении Исполнителя принято решения о ликвидации, либо реорганизации;</w:t>
      </w:r>
    </w:p>
    <w:p w14:paraId="06626A81" w14:textId="77777777" w:rsidR="004A28E2" w:rsidRPr="004B5AB3" w:rsidRDefault="00B82B24" w:rsidP="004B5AB3">
      <w:pPr>
        <w:pStyle w:val="ConsPlusNormal"/>
        <w:jc w:val="both"/>
        <w:rPr>
          <w:i w:val="0"/>
        </w:rPr>
      </w:pPr>
      <w:r w:rsidRPr="004B5AB3">
        <w:rPr>
          <w:i w:val="0"/>
        </w:rPr>
        <w:t>f)</w:t>
      </w:r>
      <w:r w:rsidR="004A28E2" w:rsidRPr="004B5AB3">
        <w:rPr>
          <w:i w:val="0"/>
        </w:rPr>
        <w:t>в отношении Исполнителя подано заявление о признании его несостоятельным должником (банкротом);</w:t>
      </w:r>
    </w:p>
    <w:p w14:paraId="089C9090" w14:textId="77777777" w:rsidR="004A28E2" w:rsidRPr="004B5AB3" w:rsidRDefault="00CE4032" w:rsidP="004B5AB3">
      <w:pPr>
        <w:pStyle w:val="ConsPlusNormal"/>
        <w:jc w:val="both"/>
        <w:rPr>
          <w:i w:val="0"/>
        </w:rPr>
      </w:pPr>
      <w:r w:rsidRPr="004B5AB3">
        <w:rPr>
          <w:i w:val="0"/>
        </w:rPr>
        <w:t xml:space="preserve">g) </w:t>
      </w:r>
      <w:r w:rsidR="004A28E2" w:rsidRPr="004B5AB3">
        <w:rPr>
          <w:i w:val="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w:t>
      </w:r>
      <w:r w:rsidRPr="004B5AB3">
        <w:rPr>
          <w:i w:val="0"/>
        </w:rPr>
        <w:t>оказание Услуг</w:t>
      </w:r>
      <w:r w:rsidR="004A28E2" w:rsidRPr="004B5AB3">
        <w:rPr>
          <w:i w:val="0"/>
        </w:rPr>
        <w:t xml:space="preserve">, </w:t>
      </w:r>
      <w:r w:rsidRPr="004B5AB3">
        <w:rPr>
          <w:i w:val="0"/>
        </w:rPr>
        <w:t>оказываемых</w:t>
      </w:r>
      <w:r w:rsidR="004A28E2" w:rsidRPr="004B5AB3">
        <w:rPr>
          <w:i w:val="0"/>
        </w:rPr>
        <w:t xml:space="preserve">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7962928A" w14:textId="77777777" w:rsidR="00643A15" w:rsidRPr="004B5AB3" w:rsidRDefault="00643A15" w:rsidP="004B5AB3">
      <w:pPr>
        <w:pStyle w:val="ConsPlusNormal"/>
        <w:jc w:val="both"/>
        <w:rPr>
          <w:i w:val="0"/>
        </w:rPr>
      </w:pPr>
      <w:r w:rsidRPr="004B5AB3">
        <w:rPr>
          <w:i w:val="0"/>
          <w:lang w:val="en-US"/>
        </w:rPr>
        <w:lastRenderedPageBreak/>
        <w:t>h</w:t>
      </w:r>
      <w:r w:rsidR="00BB2482" w:rsidRPr="004B5AB3">
        <w:rPr>
          <w:i w:val="0"/>
        </w:rPr>
        <w:t xml:space="preserve">) </w:t>
      </w:r>
      <w:r w:rsidR="004A28E2" w:rsidRPr="004B5AB3">
        <w:rPr>
          <w:i w:val="0"/>
        </w:rPr>
        <w:t>в иных случаях, предусмотренных законодательством Российской Федерации и/или Договором.</w:t>
      </w:r>
    </w:p>
    <w:p w14:paraId="559CBB1B" w14:textId="77777777"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.3. </w:t>
      </w:r>
      <w:r w:rsidR="00D00688" w:rsidRPr="004B5AB3">
        <w:rPr>
          <w:i w:val="0"/>
        </w:rPr>
        <w:t>В случае одностороннего отказа Заказчика от исполнения Договора по основаниям, предусмотренным п.</w:t>
      </w:r>
      <w:r w:rsidRPr="004B5AB3">
        <w:rPr>
          <w:i w:val="0"/>
        </w:rPr>
        <w:t>10</w:t>
      </w:r>
      <w:r w:rsidR="009E7AAE" w:rsidRPr="004B5AB3">
        <w:rPr>
          <w:i w:val="0"/>
        </w:rPr>
        <w:t>.5</w:t>
      </w:r>
      <w:r w:rsidR="00643A15" w:rsidRPr="004B5AB3">
        <w:rPr>
          <w:i w:val="0"/>
        </w:rPr>
        <w:t>.2.</w:t>
      </w:r>
      <w:r w:rsidR="00451D3B" w:rsidRPr="004B5AB3">
        <w:rPr>
          <w:i w:val="0"/>
        </w:rPr>
        <w:t xml:space="preserve"> Договора</w:t>
      </w:r>
      <w:r w:rsidR="00D00688" w:rsidRPr="004B5AB3">
        <w:rPr>
          <w:i w:val="0"/>
        </w:rPr>
        <w:t xml:space="preserve"> , Заказчик вправе потребовать, а </w:t>
      </w:r>
      <w:r w:rsidR="00F67C76" w:rsidRPr="004B5AB3">
        <w:rPr>
          <w:i w:val="0"/>
        </w:rPr>
        <w:t xml:space="preserve">Исполнитель </w:t>
      </w:r>
      <w:r w:rsidR="00D00688" w:rsidRPr="004B5AB3">
        <w:rPr>
          <w:i w:val="0"/>
        </w:rPr>
        <w:t xml:space="preserve"> обязан возместить Заказчику убытки, в том числе упущенную выгоду.</w:t>
      </w:r>
    </w:p>
    <w:p w14:paraId="78C2E820" w14:textId="77777777" w:rsidR="00D00688" w:rsidRPr="004B5AB3" w:rsidRDefault="00E02552" w:rsidP="004B5AB3">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.4. </w:t>
      </w:r>
      <w:r w:rsidR="00D00688" w:rsidRPr="004B5AB3">
        <w:rPr>
          <w:i w:val="0"/>
        </w:rPr>
        <w:t xml:space="preserve">Заказчик вправе отказаться от исполнения Договора, по основаниям, предусмотренным </w:t>
      </w:r>
      <w:r w:rsidR="00451D3B" w:rsidRPr="004B5AB3">
        <w:rPr>
          <w:i w:val="0"/>
        </w:rPr>
        <w:t xml:space="preserve">п. </w:t>
      </w:r>
      <w:r w:rsidRPr="004B5AB3">
        <w:rPr>
          <w:i w:val="0"/>
        </w:rPr>
        <w:t>10</w:t>
      </w:r>
      <w:r w:rsidR="009E7AAE" w:rsidRPr="004B5AB3">
        <w:rPr>
          <w:i w:val="0"/>
        </w:rPr>
        <w:t>.5</w:t>
      </w:r>
      <w:r w:rsidR="000713CA" w:rsidRPr="004B5AB3">
        <w:rPr>
          <w:i w:val="0"/>
        </w:rPr>
        <w:t xml:space="preserve">.2 </w:t>
      </w:r>
      <w:r w:rsidR="00451D3B" w:rsidRPr="004B5AB3">
        <w:rPr>
          <w:i w:val="0"/>
        </w:rPr>
        <w:t>Договора</w:t>
      </w:r>
      <w:r w:rsidR="00D00688" w:rsidRPr="004B5AB3">
        <w:rPr>
          <w:i w:val="0"/>
        </w:rPr>
        <w:t xml:space="preserve">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67C76" w:rsidRPr="004B5AB3">
        <w:rPr>
          <w:i w:val="0"/>
        </w:rPr>
        <w:t xml:space="preserve">Исполнитель </w:t>
      </w:r>
      <w:r w:rsidR="00D00688" w:rsidRPr="004B5AB3">
        <w:rPr>
          <w:i w:val="0"/>
        </w:rPr>
        <w:t xml:space="preserve"> не устранил обстоятельства дающие Заказчику право на отказ от исполнения Договора.</w:t>
      </w:r>
    </w:p>
    <w:p w14:paraId="59288E79" w14:textId="77777777" w:rsidR="001F5C44" w:rsidRDefault="00E02552" w:rsidP="00E64A1F">
      <w:pPr>
        <w:pStyle w:val="ConsPlusNormal"/>
        <w:jc w:val="both"/>
        <w:rPr>
          <w:i w:val="0"/>
        </w:rPr>
      </w:pPr>
      <w:r w:rsidRPr="004B5AB3">
        <w:rPr>
          <w:i w:val="0"/>
        </w:rPr>
        <w:t>10</w:t>
      </w:r>
      <w:r w:rsidR="00CE4032" w:rsidRPr="004B5AB3">
        <w:rPr>
          <w:i w:val="0"/>
        </w:rPr>
        <w:t>.</w:t>
      </w:r>
      <w:r w:rsidR="009E7AAE" w:rsidRPr="004B5AB3">
        <w:rPr>
          <w:i w:val="0"/>
        </w:rPr>
        <w:t>5</w:t>
      </w:r>
      <w:r w:rsidR="00451D3B" w:rsidRPr="004B5AB3">
        <w:rPr>
          <w:i w:val="0"/>
        </w:rPr>
        <w:t xml:space="preserve">.5. </w:t>
      </w:r>
      <w:r w:rsidR="00D00688" w:rsidRPr="004B5AB3">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E31764" w:rsidRPr="004B5AB3">
        <w:rPr>
          <w:i w:val="0"/>
        </w:rPr>
        <w:t>Исполнителем</w:t>
      </w:r>
      <w:r w:rsidR="00D00688" w:rsidRPr="004B5AB3">
        <w:rPr>
          <w:i w:val="0"/>
        </w:rPr>
        <w:t xml:space="preserve"> уведомления об отказе от Договора, если иной срок прекращения Договора не указан в уведомлении. </w:t>
      </w:r>
      <w:bookmarkStart w:id="11" w:name="_MailEndCompose"/>
    </w:p>
    <w:p w14:paraId="47767833" w14:textId="444A0D0B" w:rsidR="003A3131" w:rsidRPr="00E64A1F" w:rsidRDefault="00FB3D4F" w:rsidP="00E64A1F">
      <w:pPr>
        <w:pStyle w:val="ConsPlusNormal"/>
        <w:jc w:val="both"/>
        <w:rPr>
          <w:bCs/>
        </w:rPr>
      </w:pPr>
      <w:r>
        <w:rPr>
          <w:rFonts w:eastAsia="Times New Roman"/>
          <w:i w:val="0"/>
          <w:iCs w:val="0"/>
          <w:lang w:eastAsia="ru-RU"/>
        </w:rPr>
        <w:t xml:space="preserve">10.5.6. В случае </w:t>
      </w:r>
      <w:r w:rsidR="003A3131" w:rsidRPr="003A3131">
        <w:rPr>
          <w:rFonts w:eastAsia="Times New Roman"/>
          <w:i w:val="0"/>
          <w:iCs w:val="0"/>
          <w:lang w:eastAsia="ru-RU"/>
        </w:rPr>
        <w:t>одностороннего отказа Заказчика от исполнения Договора по основаниям, предус</w:t>
      </w:r>
      <w:r w:rsidR="003A3131">
        <w:rPr>
          <w:rFonts w:eastAsia="Times New Roman"/>
          <w:i w:val="0"/>
          <w:iCs w:val="0"/>
          <w:lang w:eastAsia="ru-RU"/>
        </w:rPr>
        <w:t>мотренным п.10.5</w:t>
      </w:r>
      <w:r w:rsidR="003A3131" w:rsidRPr="003A3131">
        <w:rPr>
          <w:rFonts w:eastAsia="Times New Roman"/>
          <w:i w:val="0"/>
          <w:iCs w:val="0"/>
          <w:lang w:eastAsia="ru-RU"/>
        </w:rPr>
        <w:t>.</w:t>
      </w:r>
      <w:r w:rsidR="003A3131">
        <w:rPr>
          <w:rFonts w:eastAsia="Times New Roman"/>
          <w:i w:val="0"/>
          <w:iCs w:val="0"/>
          <w:lang w:eastAsia="ru-RU"/>
        </w:rPr>
        <w:t>2.</w:t>
      </w:r>
      <w:r w:rsidR="003A3131" w:rsidRPr="003A3131">
        <w:rPr>
          <w:rFonts w:eastAsia="Times New Roman"/>
          <w:i w:val="0"/>
          <w:iCs w:val="0"/>
          <w:lang w:eastAsia="ru-RU"/>
        </w:rPr>
        <w:t xml:space="preserve"> </w:t>
      </w:r>
      <w:r>
        <w:rPr>
          <w:rFonts w:eastAsia="Times New Roman"/>
          <w:i w:val="0"/>
          <w:iCs w:val="0"/>
          <w:lang w:eastAsia="ru-RU"/>
        </w:rPr>
        <w:t xml:space="preserve">настоящего </w:t>
      </w:r>
      <w:r w:rsidR="003A3131" w:rsidRPr="003A3131">
        <w:rPr>
          <w:rFonts w:eastAsia="Times New Roman"/>
          <w:i w:val="0"/>
          <w:iCs w:val="0"/>
          <w:lang w:eastAsia="ru-RU"/>
        </w:rPr>
        <w:t xml:space="preserve">Договора, Заказчик вправе потребовать, а </w:t>
      </w:r>
      <w:r w:rsidR="00166E3B">
        <w:rPr>
          <w:rFonts w:eastAsia="Times New Roman"/>
          <w:i w:val="0"/>
          <w:iCs w:val="0"/>
          <w:lang w:eastAsia="ru-RU"/>
        </w:rPr>
        <w:t>Исполнитель</w:t>
      </w:r>
      <w:r w:rsidR="003A3131" w:rsidRPr="003A3131">
        <w:rPr>
          <w:rFonts w:eastAsia="Times New Roman"/>
          <w:i w:val="0"/>
          <w:iCs w:val="0"/>
          <w:lang w:eastAsia="ru-RU"/>
        </w:rPr>
        <w:t xml:space="preserve"> обязан выплатить Заказчику штраф в размере </w:t>
      </w:r>
      <w:permStart w:id="1049640501" w:edGrp="everyone"/>
      <w:r w:rsidR="0072589C">
        <w:rPr>
          <w:rFonts w:eastAsia="Times New Roman"/>
          <w:i w:val="0"/>
          <w:iCs w:val="0"/>
          <w:lang w:eastAsia="ru-RU"/>
        </w:rPr>
        <w:t>5</w:t>
      </w:r>
      <w:r w:rsidR="003A3131" w:rsidRPr="003A3131">
        <w:rPr>
          <w:rFonts w:eastAsia="Times New Roman"/>
          <w:i w:val="0"/>
          <w:iCs w:val="0"/>
          <w:lang w:eastAsia="ru-RU"/>
        </w:rPr>
        <w:t xml:space="preserve"> </w:t>
      </w:r>
      <w:bookmarkEnd w:id="11"/>
      <w:permEnd w:id="1049640501"/>
      <w:r w:rsidR="0072589C">
        <w:rPr>
          <w:rFonts w:eastAsia="Times New Roman"/>
          <w:i w:val="0"/>
          <w:iCs w:val="0"/>
          <w:lang w:eastAsia="ru-RU"/>
        </w:rPr>
        <w:t>% от Ц</w:t>
      </w:r>
      <w:r>
        <w:rPr>
          <w:rFonts w:eastAsia="Times New Roman"/>
          <w:i w:val="0"/>
          <w:iCs w:val="0"/>
          <w:lang w:eastAsia="ru-RU"/>
        </w:rPr>
        <w:t>ены Услуг.</w:t>
      </w:r>
    </w:p>
    <w:p w14:paraId="4E76474D" w14:textId="77777777" w:rsidR="0019212C" w:rsidRPr="004B5AB3" w:rsidRDefault="0019212C" w:rsidP="004B5AB3">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14:paraId="2A9A43F1" w14:textId="77777777" w:rsidR="00F30746" w:rsidRPr="004B5AB3" w:rsidRDefault="0019212C" w:rsidP="004B5AB3">
      <w:pPr>
        <w:pStyle w:val="ConsNormal"/>
        <w:numPr>
          <w:ilvl w:val="1"/>
          <w:numId w:val="5"/>
        </w:numPr>
        <w:tabs>
          <w:tab w:val="clear" w:pos="1866"/>
        </w:tabs>
        <w:contextualSpacing/>
        <w:jc w:val="both"/>
        <w:rPr>
          <w:rFonts w:ascii="Tahoma" w:hAnsi="Tahoma" w:cs="Tahoma"/>
        </w:rPr>
      </w:pPr>
      <w:bookmarkStart w:id="12" w:name="_Ref328406247"/>
      <w:permStart w:id="684547379" w:edGrp="everyone"/>
      <w:r w:rsidRPr="004B5AB3">
        <w:rPr>
          <w:rFonts w:ascii="Tahoma" w:hAnsi="Tahoma" w:cs="Tahoma"/>
        </w:rPr>
        <w:t xml:space="preserve">От имени Заказчика по вопросам </w:t>
      </w:r>
      <w:r w:rsidR="004741E3" w:rsidRPr="004B5AB3">
        <w:rPr>
          <w:rFonts w:ascii="Tahoma" w:hAnsi="Tahoma" w:cs="Tahoma"/>
        </w:rPr>
        <w:t xml:space="preserve">контроля исполнения настоящего Договора, </w:t>
      </w:r>
      <w:r w:rsidRPr="004B5AB3">
        <w:rPr>
          <w:rFonts w:ascii="Tahoma" w:hAnsi="Tahoma" w:cs="Tahoma"/>
        </w:rPr>
        <w:t xml:space="preserve">подписания актов оказанных </w:t>
      </w:r>
      <w:r w:rsidR="00DF488B" w:rsidRPr="004B5AB3">
        <w:rPr>
          <w:rFonts w:ascii="Tahoma" w:hAnsi="Tahoma" w:cs="Tahoma"/>
        </w:rPr>
        <w:t>Услуг</w:t>
      </w:r>
      <w:r w:rsidRPr="004B5AB3">
        <w:rPr>
          <w:rFonts w:ascii="Tahoma" w:hAnsi="Tahoma" w:cs="Tahoma"/>
        </w:rPr>
        <w:t xml:space="preserve">, </w:t>
      </w:r>
      <w:r w:rsidR="00AB3579" w:rsidRPr="004B5AB3">
        <w:rPr>
          <w:rFonts w:ascii="Tahoma" w:hAnsi="Tahoma" w:cs="Tahoma"/>
        </w:rPr>
        <w:t>акт</w:t>
      </w:r>
      <w:r w:rsidR="004741E3" w:rsidRPr="004B5AB3">
        <w:rPr>
          <w:rFonts w:ascii="Tahoma" w:hAnsi="Tahoma" w:cs="Tahoma"/>
        </w:rPr>
        <w:t>ов</w:t>
      </w:r>
      <w:r w:rsidR="00AB3579" w:rsidRPr="004B5AB3">
        <w:rPr>
          <w:rFonts w:ascii="Tahoma" w:hAnsi="Tahoma" w:cs="Tahoma"/>
        </w:rPr>
        <w:t xml:space="preserve"> на списание материалов</w:t>
      </w:r>
      <w:r w:rsidR="0020760D" w:rsidRPr="004B5AB3">
        <w:rPr>
          <w:rStyle w:val="afff7"/>
          <w:rFonts w:ascii="Tahoma" w:hAnsi="Tahoma" w:cs="Tahoma"/>
        </w:rPr>
        <w:footnoteReference w:id="1"/>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w:t>
      </w:r>
      <w:r w:rsidR="008B0B8F" w:rsidRPr="004B5AB3">
        <w:rPr>
          <w:rFonts w:ascii="Tahoma" w:hAnsi="Tahoma" w:cs="Tahoma"/>
        </w:rPr>
        <w:t xml:space="preserve"> </w:t>
      </w:r>
      <w:r w:rsidR="00E02552" w:rsidRPr="004B5AB3">
        <w:rPr>
          <w:rFonts w:ascii="Tahoma" w:hAnsi="Tahoma" w:cs="Tahoma"/>
        </w:rPr>
        <w:t>к</w:t>
      </w:r>
      <w:r w:rsidR="00E967D7" w:rsidRPr="004B5AB3">
        <w:rPr>
          <w:rFonts w:ascii="Tahoma" w:hAnsi="Tahoma" w:cs="Tahoma"/>
        </w:rPr>
        <w:t>алькуляций</w:t>
      </w:r>
      <w:r w:rsidRPr="004B5AB3">
        <w:rPr>
          <w:rFonts w:ascii="Tahoma" w:hAnsi="Tahoma" w:cs="Tahoma"/>
        </w:rPr>
        <w:t xml:space="preserve">, подготовки и согласования технических приложений к Договору, выступает </w:t>
      </w:r>
      <w:r w:rsidR="00065EC3" w:rsidRPr="004B5AB3">
        <w:rPr>
          <w:rFonts w:ascii="Tahoma" w:hAnsi="Tahoma" w:cs="Tahoma"/>
        </w:rPr>
        <w:t>обособленное подразделение (филиал):</w:t>
      </w:r>
      <w:bookmarkEnd w:id="12"/>
    </w:p>
    <w:p w14:paraId="7B2D4EC3" w14:textId="77777777" w:rsidR="00B53CFF" w:rsidRPr="004B5AB3" w:rsidRDefault="00451D3B"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sidR="00E55C3F" w:rsidRPr="004B5AB3">
        <w:rPr>
          <w:rFonts w:ascii="Tahoma" w:hAnsi="Tahoma" w:cs="Tahoma"/>
          <w:color w:val="000000"/>
          <w:szCs w:val="20"/>
        </w:rPr>
        <w:t>___________________________________________________________________________</w:t>
      </w:r>
    </w:p>
    <w:p w14:paraId="1433835B" w14:textId="77777777" w:rsidR="0019212C" w:rsidRPr="004B5AB3" w:rsidRDefault="00065EC3" w:rsidP="004B5AB3">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w:t>
      </w:r>
      <w:r w:rsidR="00451D3B" w:rsidRPr="004B5AB3">
        <w:rPr>
          <w:rFonts w:ascii="Tahoma" w:hAnsi="Tahoma" w:cs="Tahoma"/>
          <w:color w:val="000000"/>
          <w:szCs w:val="20"/>
        </w:rPr>
        <w:t xml:space="preserve">лномоченные </w:t>
      </w:r>
      <w:proofErr w:type="gramStart"/>
      <w:r w:rsidR="00451D3B" w:rsidRPr="004B5AB3">
        <w:rPr>
          <w:rFonts w:ascii="Tahoma" w:hAnsi="Tahoma" w:cs="Tahoma"/>
          <w:color w:val="000000"/>
          <w:szCs w:val="20"/>
        </w:rPr>
        <w:t>лица:</w:t>
      </w:r>
      <w:r w:rsidR="00E55C3F" w:rsidRPr="004B5AB3">
        <w:rPr>
          <w:rFonts w:ascii="Tahoma" w:hAnsi="Tahoma" w:cs="Tahoma"/>
          <w:color w:val="000000"/>
          <w:szCs w:val="20"/>
        </w:rPr>
        <w:t>_</w:t>
      </w:r>
      <w:proofErr w:type="gramEnd"/>
      <w:r w:rsidR="00E55C3F" w:rsidRPr="004B5AB3">
        <w:rPr>
          <w:rFonts w:ascii="Tahoma" w:hAnsi="Tahoma" w:cs="Tahoma"/>
          <w:color w:val="000000"/>
          <w:szCs w:val="20"/>
        </w:rPr>
        <w:t>____________________________________________________________________</w:t>
      </w:r>
    </w:p>
    <w:p w14:paraId="1742FEEC" w14:textId="77777777" w:rsidR="00451D3B" w:rsidRPr="004B5AB3" w:rsidRDefault="00EF1ED9" w:rsidP="004B5AB3">
      <w:pPr>
        <w:pStyle w:val="ConsNormal"/>
        <w:ind w:firstLine="0"/>
        <w:contextualSpacing/>
        <w:jc w:val="both"/>
        <w:rPr>
          <w:rFonts w:ascii="Tahoma" w:hAnsi="Tahoma" w:cs="Tahoma"/>
        </w:rPr>
      </w:pPr>
      <w:r w:rsidRPr="004B5AB3">
        <w:rPr>
          <w:rFonts w:ascii="Tahoma" w:hAnsi="Tahoma" w:cs="Tahoma"/>
        </w:rPr>
        <w:t xml:space="preserve">     </w:t>
      </w:r>
      <w:r w:rsidR="0019212C" w:rsidRPr="004B5AB3">
        <w:rPr>
          <w:rFonts w:ascii="Tahoma" w:hAnsi="Tahoma" w:cs="Tahoma"/>
        </w:rPr>
        <w:t xml:space="preserve">Стороны назначают ответственных за исполнение настоящего </w:t>
      </w:r>
      <w:proofErr w:type="gramStart"/>
      <w:r w:rsidR="0019212C" w:rsidRPr="004B5AB3">
        <w:rPr>
          <w:rFonts w:ascii="Tahoma" w:hAnsi="Tahoma" w:cs="Tahoma"/>
        </w:rPr>
        <w:t>Договора:</w:t>
      </w:r>
      <w:r w:rsidR="00451D3B" w:rsidRPr="004B5AB3">
        <w:rPr>
          <w:rFonts w:ascii="Tahoma" w:hAnsi="Tahoma" w:cs="Tahoma"/>
        </w:rPr>
        <w:t xml:space="preserve">   </w:t>
      </w:r>
      <w:proofErr w:type="gramEnd"/>
      <w:r w:rsidR="00451D3B" w:rsidRPr="004B5AB3">
        <w:rPr>
          <w:rFonts w:ascii="Tahoma" w:hAnsi="Tahoma" w:cs="Tahoma"/>
        </w:rPr>
        <w:t xml:space="preserve">                                                       </w:t>
      </w:r>
      <w:r w:rsidR="00E55C3F" w:rsidRPr="004B5AB3">
        <w:rPr>
          <w:rFonts w:ascii="Tahoma" w:hAnsi="Tahoma" w:cs="Tahoma"/>
        </w:rPr>
        <w:t xml:space="preserve">   </w:t>
      </w:r>
      <w:r w:rsidR="00451D3B" w:rsidRPr="004B5AB3">
        <w:rPr>
          <w:rFonts w:ascii="Tahoma" w:hAnsi="Tahoma" w:cs="Tahoma"/>
        </w:rPr>
        <w:t xml:space="preserve">от Заказчика     _____[Фамилия И.О.]___ телефон __________, </w:t>
      </w:r>
      <w:r w:rsidR="00451D3B" w:rsidRPr="004B5AB3">
        <w:rPr>
          <w:rFonts w:ascii="Tahoma" w:hAnsi="Tahoma" w:cs="Tahoma"/>
          <w:lang w:val="en-US"/>
        </w:rPr>
        <w:t>e</w:t>
      </w:r>
      <w:r w:rsidR="00451D3B" w:rsidRPr="004B5AB3">
        <w:rPr>
          <w:rFonts w:ascii="Tahoma" w:hAnsi="Tahoma" w:cs="Tahoma"/>
        </w:rPr>
        <w:t>-</w:t>
      </w:r>
      <w:r w:rsidR="00451D3B" w:rsidRPr="004B5AB3">
        <w:rPr>
          <w:rFonts w:ascii="Tahoma" w:hAnsi="Tahoma" w:cs="Tahoma"/>
          <w:lang w:val="en-US"/>
        </w:rPr>
        <w:t>mail</w:t>
      </w:r>
      <w:r w:rsidR="00451D3B" w:rsidRPr="004B5AB3">
        <w:rPr>
          <w:rFonts w:ascii="Tahoma" w:hAnsi="Tahoma" w:cs="Tahoma"/>
        </w:rPr>
        <w:t>: ______________________;</w:t>
      </w:r>
    </w:p>
    <w:p w14:paraId="003A5471" w14:textId="77777777" w:rsidR="00451D3B" w:rsidRPr="004B5AB3" w:rsidRDefault="00451D3B" w:rsidP="004B5AB3">
      <w:pPr>
        <w:pStyle w:val="ConsNormal"/>
        <w:ind w:firstLine="0"/>
        <w:contextualSpacing/>
        <w:jc w:val="both"/>
        <w:rPr>
          <w:rFonts w:ascii="Tahoma" w:hAnsi="Tahoma" w:cs="Tahoma"/>
        </w:rPr>
      </w:pPr>
      <w:r w:rsidRPr="004B5AB3">
        <w:rPr>
          <w:rFonts w:ascii="Tahoma" w:hAnsi="Tahoma" w:cs="Tahoma"/>
        </w:rPr>
        <w:t>от Исполнителя ____</w:t>
      </w:r>
      <w:proofErr w:type="gramStart"/>
      <w:r w:rsidRPr="004B5AB3">
        <w:rPr>
          <w:rFonts w:ascii="Tahoma" w:hAnsi="Tahoma" w:cs="Tahoma"/>
        </w:rPr>
        <w:t>_[</w:t>
      </w:r>
      <w:proofErr w:type="gramEnd"/>
      <w:r w:rsidRPr="004B5AB3">
        <w:rPr>
          <w:rFonts w:ascii="Tahoma" w:hAnsi="Tahoma" w:cs="Tahoma"/>
        </w:rPr>
        <w:t xml:space="preserve">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ermEnd w:id="684547379"/>
    <w:p w14:paraId="58C62913" w14:textId="77777777" w:rsidR="00070975" w:rsidRPr="004B5AB3" w:rsidRDefault="00D00688" w:rsidP="004B5AB3">
      <w:pPr>
        <w:pStyle w:val="ConsNormal"/>
        <w:numPr>
          <w:ilvl w:val="1"/>
          <w:numId w:val="5"/>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14:paraId="62FD0BD1" w14:textId="596F2799"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При отсутствии письменного согласия Заказчика </w:t>
      </w:r>
      <w:r w:rsidR="00F67C76" w:rsidRPr="004B5AB3">
        <w:rPr>
          <w:i w:val="0"/>
        </w:rPr>
        <w:t xml:space="preserve">Исполнитель </w:t>
      </w:r>
      <w:r w:rsidRPr="004B5AB3">
        <w:rPr>
          <w:i w:val="0"/>
        </w:rPr>
        <w:t xml:space="preserve"> не вправе:</w:t>
      </w:r>
    </w:p>
    <w:p w14:paraId="20BB442B" w14:textId="77777777" w:rsidR="00D00688" w:rsidRPr="004B5AB3" w:rsidRDefault="00D00688" w:rsidP="0094443A">
      <w:pPr>
        <w:pStyle w:val="ConsPlusNormal"/>
        <w:numPr>
          <w:ilvl w:val="0"/>
          <w:numId w:val="11"/>
        </w:numPr>
        <w:tabs>
          <w:tab w:val="num" w:pos="709"/>
        </w:tabs>
        <w:ind w:left="0" w:firstLine="0"/>
        <w:jc w:val="both"/>
        <w:rPr>
          <w:i w:val="0"/>
        </w:rPr>
      </w:pPr>
      <w:r w:rsidRPr="004B5AB3">
        <w:rPr>
          <w:i w:val="0"/>
        </w:rPr>
        <w:t>переводить свои обязательства (в том числе долги) на третье лицо;</w:t>
      </w:r>
    </w:p>
    <w:p w14:paraId="4B32E708" w14:textId="77777777" w:rsidR="00D00688" w:rsidRPr="004B5AB3" w:rsidRDefault="00D00688" w:rsidP="0094443A">
      <w:pPr>
        <w:pStyle w:val="ConsPlusNormal"/>
        <w:numPr>
          <w:ilvl w:val="0"/>
          <w:numId w:val="11"/>
        </w:numPr>
        <w:tabs>
          <w:tab w:val="num" w:pos="709"/>
        </w:tabs>
        <w:ind w:left="0" w:firstLine="0"/>
        <w:jc w:val="both"/>
        <w:rPr>
          <w:i w:val="0"/>
        </w:rPr>
      </w:pPr>
      <w:permStart w:id="315520598" w:edGrp="everyone"/>
      <w:r w:rsidRPr="004B5AB3">
        <w:rPr>
          <w:i w:val="0"/>
        </w:rPr>
        <w:lastRenderedPageBreak/>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315520598"/>
    <w:p w14:paraId="7AD60DB2" w14:textId="77777777"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передавать (уступать) третьим лицам и (или) обременять права в отношении каких-либо имущественных прав в отношении </w:t>
      </w:r>
      <w:r w:rsidR="00E02552" w:rsidRPr="004B5AB3">
        <w:rPr>
          <w:i w:val="0"/>
        </w:rPr>
        <w:t>Результата Услуг\Предмета Договора</w:t>
      </w:r>
      <w:r w:rsidRPr="004B5AB3">
        <w:rPr>
          <w:i w:val="0"/>
        </w:rPr>
        <w:t>;</w:t>
      </w:r>
    </w:p>
    <w:p w14:paraId="00D8662C" w14:textId="77777777" w:rsidR="00D00688" w:rsidRPr="004B5AB3" w:rsidRDefault="00D00688" w:rsidP="0094443A">
      <w:pPr>
        <w:pStyle w:val="ConsPlusNormal"/>
        <w:numPr>
          <w:ilvl w:val="0"/>
          <w:numId w:val="11"/>
        </w:numPr>
        <w:tabs>
          <w:tab w:val="num" w:pos="709"/>
        </w:tabs>
        <w:ind w:left="0" w:firstLine="0"/>
        <w:jc w:val="both"/>
        <w:rPr>
          <w:i w:val="0"/>
        </w:rPr>
      </w:pPr>
      <w:r w:rsidRPr="004B5AB3">
        <w:rPr>
          <w:i w:val="0"/>
        </w:rPr>
        <w:t xml:space="preserve">а также заключать иные сделки, в результате которых возникает или может возникнуть обременения прав (требований) </w:t>
      </w:r>
      <w:r w:rsidR="00E31764" w:rsidRPr="004B5AB3">
        <w:rPr>
          <w:i w:val="0"/>
        </w:rPr>
        <w:t>Исполнителя</w:t>
      </w:r>
      <w:r w:rsidRPr="004B5AB3">
        <w:rPr>
          <w:i w:val="0"/>
        </w:rPr>
        <w:t xml:space="preserve"> к Заказчику по Договору, и (или) иные об</w:t>
      </w:r>
      <w:r w:rsidR="00CE4032" w:rsidRPr="004B5AB3">
        <w:rPr>
          <w:i w:val="0"/>
        </w:rPr>
        <w:t>ременения, касающиеся Результата Услуг</w:t>
      </w:r>
      <w:r w:rsidRPr="004B5AB3">
        <w:rPr>
          <w:i w:val="0"/>
        </w:rPr>
        <w:t>/Предмета Договора.</w:t>
      </w:r>
    </w:p>
    <w:p w14:paraId="08D446E2" w14:textId="77777777"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Стороны особо отмечают, что Заказчик на свое усмотрение принимает решение о выдаче или отказе в выдаче </w:t>
      </w:r>
      <w:r w:rsidR="00E31764" w:rsidRPr="004B5AB3">
        <w:rPr>
          <w:i w:val="0"/>
        </w:rPr>
        <w:t>Исполнителю</w:t>
      </w:r>
      <w:r w:rsidRPr="004B5AB3">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52AFF59D" w14:textId="77777777"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В случае нарушения вышеуказанных ограничений, в том числе заключения сделок, без письменного согласия Заказчика, </w:t>
      </w:r>
      <w:r w:rsidR="00F67C76" w:rsidRPr="004B5AB3">
        <w:rPr>
          <w:i w:val="0"/>
        </w:rPr>
        <w:t xml:space="preserve">Исполнитель </w:t>
      </w:r>
      <w:r w:rsidRPr="004B5AB3">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4B5AB3">
        <w:rPr>
          <w:i w:val="0"/>
        </w:rPr>
        <w:t>оказанных Услуг</w:t>
      </w:r>
      <w:r w:rsidRPr="004B5AB3">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4B5AB3">
        <w:rPr>
          <w:i w:val="0"/>
        </w:rPr>
        <w:t xml:space="preserve"> оказанных</w:t>
      </w:r>
      <w:r w:rsidRPr="004B5AB3">
        <w:rPr>
          <w:i w:val="0"/>
        </w:rPr>
        <w:t xml:space="preserve"> </w:t>
      </w:r>
      <w:r w:rsidR="00CE4032" w:rsidRPr="004B5AB3">
        <w:rPr>
          <w:i w:val="0"/>
        </w:rPr>
        <w:t>Услуг</w:t>
      </w:r>
      <w:r w:rsidRPr="004B5AB3">
        <w:rPr>
          <w:i w:val="0"/>
        </w:rPr>
        <w:t xml:space="preserve">, штраф составляет </w:t>
      </w:r>
      <w:permStart w:id="1435242375" w:edGrp="everyone"/>
      <w:r w:rsidRPr="004B5AB3">
        <w:rPr>
          <w:i w:val="0"/>
        </w:rPr>
        <w:t xml:space="preserve">10 %(десять процентов) от </w:t>
      </w:r>
      <w:r w:rsidR="00A2747E" w:rsidRPr="004B5AB3">
        <w:rPr>
          <w:i w:val="0"/>
        </w:rPr>
        <w:t>Цены Услуг</w:t>
      </w:r>
      <w:r w:rsidRPr="004B5AB3">
        <w:rPr>
          <w:i w:val="0"/>
        </w:rPr>
        <w:t>.</w:t>
      </w:r>
      <w:permEnd w:id="1435242375"/>
    </w:p>
    <w:p w14:paraId="436E5F24" w14:textId="77777777" w:rsidR="00D00688"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E31764" w:rsidRPr="004B5AB3">
        <w:rPr>
          <w:i w:val="0"/>
        </w:rPr>
        <w:t>Исполнителя</w:t>
      </w:r>
      <w:r w:rsidRPr="004B5AB3">
        <w:rPr>
          <w:i w:val="0"/>
        </w:rPr>
        <w:t xml:space="preserve"> в соответствии с настоящей статьей Договора, к </w:t>
      </w:r>
      <w:r w:rsidR="00E31764" w:rsidRPr="004B5AB3">
        <w:rPr>
          <w:i w:val="0"/>
        </w:rPr>
        <w:t>Исполнителю</w:t>
      </w:r>
      <w:r w:rsidRPr="004B5AB3">
        <w:rPr>
          <w:i w:val="0"/>
        </w:rPr>
        <w:t xml:space="preserve"> не будет применяться ответственность, установленная Договором.</w:t>
      </w:r>
    </w:p>
    <w:p w14:paraId="7C44B4CD" w14:textId="77777777" w:rsidR="00D00688" w:rsidRPr="004B5AB3" w:rsidRDefault="00D00688" w:rsidP="0094443A">
      <w:pPr>
        <w:pStyle w:val="ConsPlusNormal"/>
        <w:numPr>
          <w:ilvl w:val="2"/>
          <w:numId w:val="5"/>
        </w:numPr>
        <w:tabs>
          <w:tab w:val="clear" w:pos="2292"/>
          <w:tab w:val="num" w:pos="709"/>
        </w:tabs>
        <w:ind w:left="0" w:firstLine="0"/>
        <w:jc w:val="both"/>
        <w:rPr>
          <w:i w:val="0"/>
        </w:rPr>
      </w:pPr>
      <w:permStart w:id="38351811" w:edGrp="everyone"/>
      <w:r w:rsidRPr="004B5AB3">
        <w:rPr>
          <w:i w:val="0"/>
        </w:rPr>
        <w:t xml:space="preserve">Заказчик вправе уступить или заложить права (требования) к </w:t>
      </w:r>
      <w:r w:rsidR="00E31764" w:rsidRPr="004B5AB3">
        <w:rPr>
          <w:i w:val="0"/>
        </w:rPr>
        <w:t>Исполнителю</w:t>
      </w:r>
      <w:r w:rsidRPr="004B5AB3">
        <w:rPr>
          <w:i w:val="0"/>
        </w:rPr>
        <w:t xml:space="preserve"> по Договору без согласия </w:t>
      </w:r>
      <w:r w:rsidR="00E31764" w:rsidRPr="004B5AB3">
        <w:rPr>
          <w:i w:val="0"/>
        </w:rPr>
        <w:t>Исполнителя</w:t>
      </w:r>
      <w:r w:rsidRPr="004B5AB3">
        <w:rPr>
          <w:i w:val="0"/>
        </w:rPr>
        <w:t xml:space="preserve"> на такую уступку.</w:t>
      </w:r>
    </w:p>
    <w:p w14:paraId="72D91CAC" w14:textId="77777777" w:rsidR="00070975" w:rsidRPr="004B5AB3" w:rsidRDefault="00D00688" w:rsidP="0094443A">
      <w:pPr>
        <w:pStyle w:val="ConsPlusNormal"/>
        <w:numPr>
          <w:ilvl w:val="2"/>
          <w:numId w:val="5"/>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proofErr w:type="gramStart"/>
      <w:r w:rsidR="00F67C76" w:rsidRPr="004B5AB3">
        <w:rPr>
          <w:i w:val="0"/>
        </w:rPr>
        <w:t xml:space="preserve">Исполнитель </w:t>
      </w:r>
      <w:r w:rsidRPr="004B5AB3">
        <w:rPr>
          <w:i w:val="0"/>
        </w:rPr>
        <w:t xml:space="preserve"> настоящим</w:t>
      </w:r>
      <w:proofErr w:type="gramEnd"/>
      <w:r w:rsidRPr="004B5AB3">
        <w:rPr>
          <w:i w:val="0"/>
        </w:rPr>
        <w:t xml:space="preserve"> выражает согласие (заранее выданный акцепт) на замену стороны – Заказчика в Договоре на третье лицо. С момента получения </w:t>
      </w:r>
      <w:r w:rsidR="00E31764" w:rsidRPr="004B5AB3">
        <w:rPr>
          <w:i w:val="0"/>
        </w:rPr>
        <w:t>Исполнителем</w:t>
      </w:r>
      <w:r w:rsidRPr="004B5AB3">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38351811"/>
    <w:p w14:paraId="0E2DEA99" w14:textId="77777777" w:rsidR="003E64C6" w:rsidRPr="004B5AB3" w:rsidRDefault="003E64C6" w:rsidP="004B5AB3">
      <w:pPr>
        <w:pStyle w:val="ConsPlusNormal"/>
        <w:jc w:val="both"/>
        <w:rPr>
          <w:i w:val="0"/>
        </w:rPr>
      </w:pPr>
    </w:p>
    <w:p w14:paraId="6F2742D7" w14:textId="657FC66F" w:rsidR="00747DB7" w:rsidRPr="00747DB7" w:rsidRDefault="00747DB7" w:rsidP="00747DB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14:paraId="503C2DE3" w14:textId="77777777"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t xml:space="preserve">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w:t>
      </w:r>
      <w:r w:rsidRPr="007D711D">
        <w:rPr>
          <w:i w:val="0"/>
        </w:rPr>
        <w:lastRenderedPageBreak/>
        <w:t>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2FB93A01" w14:textId="77777777" w:rsidR="00747DB7" w:rsidRPr="007D711D" w:rsidRDefault="00747DB7" w:rsidP="00747DB7">
      <w:pPr>
        <w:pStyle w:val="ConsPlusNormal"/>
        <w:numPr>
          <w:ilvl w:val="1"/>
          <w:numId w:val="5"/>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6FF2F859"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572E732E"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2C058780"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6B2C0088" w14:textId="77777777" w:rsidR="00747DB7" w:rsidRPr="007D711D" w:rsidRDefault="00747DB7" w:rsidP="00747DB7">
      <w:pPr>
        <w:pStyle w:val="ConsPlusNormal"/>
        <w:numPr>
          <w:ilvl w:val="1"/>
          <w:numId w:val="5"/>
        </w:numPr>
        <w:tabs>
          <w:tab w:val="clear" w:pos="1866"/>
          <w:tab w:val="num" w:pos="0"/>
          <w:tab w:val="left" w:pos="284"/>
        </w:tabs>
        <w:jc w:val="both"/>
        <w:rPr>
          <w:i w:val="0"/>
        </w:rPr>
      </w:pPr>
      <w:r w:rsidRPr="007D711D">
        <w:rPr>
          <w:i w:val="0"/>
        </w:rPr>
        <w:t xml:space="preserve">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w:t>
      </w:r>
      <w:r w:rsidRPr="007D711D">
        <w:rPr>
          <w:i w:val="0"/>
        </w:rPr>
        <w:lastRenderedPageBreak/>
        <w:t>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121D42BE"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079624B4" w14:textId="77777777" w:rsidR="00747DB7" w:rsidRPr="007D711D" w:rsidRDefault="00747DB7" w:rsidP="00747DB7">
      <w:pPr>
        <w:pStyle w:val="ConsPlusNormal"/>
        <w:numPr>
          <w:ilvl w:val="1"/>
          <w:numId w:val="5"/>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260AD147" w14:textId="77777777"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080B5A00" w14:textId="77777777"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3688773C" w14:textId="77777777" w:rsidR="00747DB7" w:rsidRPr="007D711D" w:rsidRDefault="00747DB7" w:rsidP="00747DB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2C530C58" w14:textId="77777777"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14:paraId="090D53C1" w14:textId="77777777" w:rsidR="00747DB7" w:rsidRPr="007D711D"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12.12.1</w:t>
      </w:r>
      <w:permStart w:id="1157463346" w:edGrp="everyone"/>
      <w:r w:rsidRPr="007D711D">
        <w:rPr>
          <w:rFonts w:ascii="Tahoma" w:hAnsi="Tahoma" w:cs="Tahoma"/>
        </w:rPr>
        <w:t xml:space="preserve">. Заказчику: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14:paraId="5F52C709" w14:textId="77777777" w:rsidR="00747DB7" w:rsidRPr="007D711D" w:rsidRDefault="00747DB7" w:rsidP="00747DB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14:paraId="05AA9FC1" w14:textId="77777777" w:rsidR="00747DB7" w:rsidRPr="007D711D" w:rsidRDefault="00747DB7" w:rsidP="00747DB7">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7DBF6FC6" w14:textId="77777777" w:rsidR="00747DB7" w:rsidRPr="007D711D"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14:paraId="342FF5C4" w14:textId="77777777" w:rsidR="00747DB7" w:rsidRPr="007D711D" w:rsidRDefault="00747DB7"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w:t>
      </w:r>
      <w:proofErr w:type="gramStart"/>
      <w:r w:rsidRPr="007D711D">
        <w:rPr>
          <w:rFonts w:ascii="Tahoma" w:hAnsi="Tahoma" w:cs="Tahoma"/>
          <w:spacing w:val="-3"/>
          <w:szCs w:val="20"/>
          <w:u w:val="single"/>
        </w:rPr>
        <w:t>_</w:t>
      </w:r>
      <w:r w:rsidRPr="007D711D">
        <w:rPr>
          <w:rFonts w:ascii="Tahoma" w:hAnsi="Tahoma" w:cs="Tahoma"/>
          <w:szCs w:val="20"/>
        </w:rPr>
        <w:t xml:space="preserve"> ;</w:t>
      </w:r>
      <w:proofErr w:type="gramEnd"/>
    </w:p>
    <w:p w14:paraId="2EF43D57" w14:textId="21AC4130" w:rsidR="00747DB7" w:rsidRPr="007D711D" w:rsidRDefault="002F508F" w:rsidP="00747DB7">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00747DB7" w:rsidRPr="007D711D">
        <w:rPr>
          <w:rFonts w:ascii="Tahoma" w:hAnsi="Tahoma" w:cs="Tahoma"/>
        </w:rPr>
        <w:t>:</w:t>
      </w:r>
    </w:p>
    <w:p w14:paraId="6AE203FA" w14:textId="77777777" w:rsidR="00747DB7" w:rsidRPr="007D711D" w:rsidRDefault="00747DB7" w:rsidP="00747DB7">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lastRenderedPageBreak/>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ermEnd w:id="1157463346"/>
    <w:p w14:paraId="445C26EE" w14:textId="77777777" w:rsidR="003E64C6" w:rsidRPr="004B5AB3" w:rsidRDefault="003E64C6" w:rsidP="004B5AB3">
      <w:pPr>
        <w:pStyle w:val="ConsPlusNormal"/>
        <w:tabs>
          <w:tab w:val="num" w:pos="567"/>
          <w:tab w:val="num" w:pos="709"/>
        </w:tabs>
        <w:jc w:val="both"/>
        <w:rPr>
          <w:i w:val="0"/>
        </w:rPr>
      </w:pPr>
    </w:p>
    <w:p w14:paraId="1E4E4C9C" w14:textId="77777777" w:rsidR="002326C7" w:rsidRPr="004B5AB3" w:rsidRDefault="002326C7"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w:t>
      </w:r>
      <w:r w:rsidR="00F01C8F" w:rsidRPr="004B5AB3">
        <w:rPr>
          <w:rFonts w:ascii="Tahoma" w:hAnsi="Tahoma" w:cs="Tahoma"/>
          <w:bCs w:val="0"/>
          <w:color w:val="000000" w:themeColor="text1"/>
          <w:sz w:val="20"/>
          <w:szCs w:val="20"/>
        </w:rPr>
        <w:t>ая оговорка</w:t>
      </w:r>
    </w:p>
    <w:p w14:paraId="120B3BBB" w14:textId="75C625CB" w:rsidR="00987270" w:rsidRPr="00F84ED5" w:rsidRDefault="00843758" w:rsidP="00987270">
      <w:pPr>
        <w:pStyle w:val="afffa"/>
        <w:numPr>
          <w:ilvl w:val="1"/>
          <w:numId w:val="5"/>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4" w:history="1">
        <w:r w:rsidRPr="00843758">
          <w:rPr>
            <w:rStyle w:val="aff"/>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w:t>
      </w:r>
      <w:r w:rsidR="00987270">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53FF3286"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042245D"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0479A38F"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14:paraId="49845907"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14:paraId="75582C9B"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14:paraId="52B41FCF" w14:textId="77777777" w:rsidR="00987270" w:rsidRPr="009B4CA3" w:rsidRDefault="00987270" w:rsidP="00987270">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63351872"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6F7BBDD"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письменном уведомлении Сторона обязана сослаться на факты или предоставить материалы, достоверно подтвер</w:t>
      </w:r>
      <w:r w:rsidRPr="009B4CA3">
        <w:rPr>
          <w:rFonts w:ascii="Tahoma" w:hAnsi="Tahoma" w:cs="Tahoma"/>
          <w:szCs w:val="20"/>
        </w:rPr>
        <w:lastRenderedPageBreak/>
        <w:t xml:space="preserve">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8EEB6B8" w14:textId="77777777" w:rsidR="00987270" w:rsidRPr="009F4A80"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1416720526" w:edGrp="everyone"/>
    </w:p>
    <w:p w14:paraId="28E49BD8" w14:textId="7ABBD955" w:rsidR="00987270" w:rsidRPr="00A761FB" w:rsidRDefault="00987270" w:rsidP="00A761FB">
      <w:pPr>
        <w:pStyle w:val="afffa"/>
        <w:numPr>
          <w:ilvl w:val="1"/>
          <w:numId w:val="5"/>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A761FB">
        <w:rPr>
          <w:rFonts w:ascii="Tahoma" w:hAnsi="Tahoma" w:cs="Tahoma"/>
          <w:szCs w:val="20"/>
        </w:rPr>
        <w:t>3</w:t>
      </w:r>
      <w:r w:rsidRPr="00A761FB">
        <w:rPr>
          <w:rFonts w:ascii="Tahoma" w:hAnsi="Tahoma" w:cs="Tahoma"/>
          <w:szCs w:val="20"/>
        </w:rPr>
        <w:t xml:space="preserve"> к настоящему Договору, с приложением подтверждающих документов (далее – Информация)</w:t>
      </w:r>
    </w:p>
    <w:p w14:paraId="653B6FA1" w14:textId="633B3B65"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w:t>
      </w:r>
      <w:r w:rsidR="00F74F80">
        <w:rPr>
          <w:rFonts w:ascii="Tahoma" w:hAnsi="Tahoma" w:cs="Tahoma"/>
          <w:szCs w:val="20"/>
        </w:rPr>
        <w:t>Исполнителя</w:t>
      </w:r>
      <w:r>
        <w:rPr>
          <w:rFonts w:ascii="Tahoma" w:hAnsi="Tahoma" w:cs="Tahoma"/>
          <w:szCs w:val="20"/>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34365C3D" w14:textId="77777777" w:rsidR="00987270" w:rsidRDefault="00987270" w:rsidP="00987270">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247D6774" w14:textId="77777777" w:rsidR="00987270" w:rsidRDefault="00987270" w:rsidP="00987270">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ermEnd w:id="1416720526"/>
    <w:p w14:paraId="79F69811"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14:paraId="0434B698" w14:textId="77777777" w:rsidR="00987270" w:rsidRPr="009B4CA3"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4DA6C7" w14:textId="77777777"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полную конфиденциальность при исполнении антикоррупционных условий настоящего Дого</w:t>
      </w:r>
      <w:r w:rsidRPr="009B4CA3">
        <w:rPr>
          <w:rFonts w:ascii="Tahoma" w:hAnsi="Tahoma" w:cs="Tahoma"/>
          <w:szCs w:val="20"/>
        </w:rPr>
        <w:lastRenderedPageBreak/>
        <w:t xml:space="preserve">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ermStart w:id="1205238536" w:edGrp="everyone"/>
    </w:p>
    <w:p w14:paraId="3F041E06" w14:textId="55AD6D84" w:rsidR="00987270" w:rsidRPr="000354B5"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843758">
        <w:rPr>
          <w:rFonts w:ascii="Tahoma" w:hAnsi="Tahoma" w:cs="Tahoma"/>
          <w:szCs w:val="20"/>
        </w:rPr>
        <w:t>.</w:t>
      </w:r>
    </w:p>
    <w:p w14:paraId="1C009E3B" w14:textId="1E34B5E2" w:rsidR="00987270" w:rsidRPr="003A4D71" w:rsidRDefault="00987270" w:rsidP="00987270">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w:t>
      </w:r>
      <w:r w:rsidR="00562B25">
        <w:rPr>
          <w:rFonts w:ascii="Tahoma" w:hAnsi="Tahoma" w:cs="Tahoma"/>
          <w:szCs w:val="20"/>
        </w:rPr>
        <w:t xml:space="preserve"> 3</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sidR="00843758">
        <w:rPr>
          <w:rFonts w:ascii="Tahoma" w:hAnsi="Tahoma" w:cs="Tahoma"/>
          <w:szCs w:val="20"/>
        </w:rPr>
        <w:t>.</w:t>
      </w:r>
    </w:p>
    <w:permEnd w:id="1205238536"/>
    <w:p w14:paraId="2901CFB4" w14:textId="77777777" w:rsidR="00D56233" w:rsidRPr="004B5AB3" w:rsidRDefault="00D56233" w:rsidP="00D56233">
      <w:pPr>
        <w:pStyle w:val="afffa"/>
        <w:spacing w:after="0" w:line="240" w:lineRule="auto"/>
        <w:ind w:left="0"/>
        <w:jc w:val="both"/>
        <w:rPr>
          <w:rFonts w:ascii="Tahoma" w:hAnsi="Tahoma" w:cs="Tahoma"/>
          <w:szCs w:val="20"/>
        </w:rPr>
      </w:pPr>
    </w:p>
    <w:p w14:paraId="792B8D23" w14:textId="77777777" w:rsidR="002326C7" w:rsidRPr="004B5AB3" w:rsidRDefault="002326C7" w:rsidP="004B5AB3">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14:paraId="16D2706D" w14:textId="0398B957" w:rsidR="00F01C8F" w:rsidRPr="004B5AB3" w:rsidRDefault="00F01C8F" w:rsidP="004B5AB3">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ermStart w:id="1554475093" w:edGrp="everyone"/>
      <w:permEnd w:id="1554475093"/>
    </w:p>
    <w:p w14:paraId="44053214" w14:textId="77777777" w:rsidR="00D56233"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165EF65F" w14:textId="77777777"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2"/>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3"/>
      </w:r>
      <w:r w:rsidRPr="009653DA">
        <w:rPr>
          <w:rFonts w:ascii="Tahoma" w:eastAsia="Times New Roman" w:hAnsi="Tahoma" w:cs="Tahoma"/>
          <w:szCs w:val="20"/>
        </w:rPr>
        <w:t>, не предназначенная для ши</w:t>
      </w:r>
      <w:r w:rsidRPr="009653DA">
        <w:rPr>
          <w:rFonts w:ascii="Tahoma" w:eastAsia="Times New Roman" w:hAnsi="Tahoma" w:cs="Tahoma"/>
          <w:szCs w:val="20"/>
        </w:rPr>
        <w:lastRenderedPageBreak/>
        <w:t xml:space="preserve">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грифом «Конфиденциально» и/или «Коммерческая тайна».</w:t>
      </w:r>
    </w:p>
    <w:p w14:paraId="541E4A77"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14:paraId="291B9AA9"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230920A9"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3036B003"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3D0B3AE8"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72DFAB9F" w14:textId="77777777" w:rsidR="00D56233" w:rsidRPr="009653DA" w:rsidRDefault="00D56233" w:rsidP="00D56233">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09C7EEB2" w14:textId="77777777" w:rsidR="00D56233" w:rsidRPr="009653DA" w:rsidRDefault="00D56233" w:rsidP="00D56233">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561CE6EC"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14:paraId="2DD3D7C8" w14:textId="77777777"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3309EAA6" w14:textId="77777777"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E7BB7BA" w14:textId="77777777" w:rsidR="00D56233" w:rsidRPr="009653DA" w:rsidRDefault="00D56233" w:rsidP="00D56233">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0B4410BF"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4D432F60"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6"/>
      </w:r>
      <w:r w:rsidRPr="009653DA">
        <w:rPr>
          <w:rFonts w:ascii="Tahoma" w:eastAsia="Times New Roman" w:hAnsi="Tahoma" w:cs="Tahoma"/>
          <w:szCs w:val="20"/>
        </w:rPr>
        <w:t xml:space="preserve"> и Исполнителям</w:t>
      </w:r>
      <w:r w:rsidRPr="009653DA">
        <w:rPr>
          <w:rStyle w:val="afff7"/>
          <w:rFonts w:ascii="Tahoma" w:eastAsia="Times New Roman" w:hAnsi="Tahoma" w:cs="Tahoma"/>
          <w:szCs w:val="20"/>
        </w:rPr>
        <w:footnoteReference w:id="7"/>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257D545D"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41A2922"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8"/>
      </w:r>
      <w:r w:rsidRPr="009653DA">
        <w:rPr>
          <w:rFonts w:ascii="Tahoma" w:eastAsia="Times New Roman" w:hAnsi="Tahoma" w:cs="Tahoma"/>
          <w:szCs w:val="20"/>
        </w:rPr>
        <w:t xml:space="preserve">.  </w:t>
      </w:r>
    </w:p>
    <w:p w14:paraId="0AA8E3C8"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14:paraId="0C372EC0" w14:textId="77777777"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3C092CFA" w14:textId="77777777" w:rsidR="00D56233" w:rsidRPr="009653DA" w:rsidRDefault="00D56233" w:rsidP="00D56233">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470F599F"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32EE0AB2"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711D11A6"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033AF5FC"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07FB6E96"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53CE2026"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Не является Разглашением Конфиденциальной информации раскрытие любой из Сторон Конфиденциальной информации, которая:</w:t>
      </w:r>
    </w:p>
    <w:p w14:paraId="25B4305B"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0CAFE675"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5328D059"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5FCDC8DC"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14:paraId="749F9AA7"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29FCE6BD" w14:textId="77777777" w:rsidR="00D56233" w:rsidRPr="009653DA" w:rsidRDefault="00D56233" w:rsidP="00D56233">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662CB40E"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5C045D4B"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w:t>
      </w:r>
      <w:r w:rsidRPr="009653DA">
        <w:rPr>
          <w:rFonts w:ascii="Tahoma" w:eastAsia="Times New Roman" w:hAnsi="Tahoma" w:cs="Tahoma"/>
          <w:szCs w:val="20"/>
        </w:rPr>
        <w:lastRenderedPageBreak/>
        <w:t>зана возвратить Раскрывающей стороне все документы, полученные ей по Договору и содержащие Конфиденциальную информацию.</w:t>
      </w:r>
    </w:p>
    <w:p w14:paraId="2E7BE8C7"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629DEEA9"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D9B776"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14:paraId="3E60238D"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0940B177"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11E4E286"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14D2DC50" w14:textId="77777777" w:rsidR="00D56233" w:rsidRPr="009653DA" w:rsidRDefault="00D56233" w:rsidP="00D56233">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785AB44A"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AC362CF"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permStart w:id="225915580" w:edGrp="everyone"/>
      <w:r w:rsidRPr="009653DA">
        <w:rPr>
          <w:rFonts w:ascii="Tahoma" w:eastAsia="Times New Roman" w:hAnsi="Tahoma" w:cs="Tahoma"/>
          <w:szCs w:val="20"/>
        </w:rPr>
        <w:t>500 000 (пятьсот тысяч)</w:t>
      </w:r>
      <w:permEnd w:id="225915580"/>
      <w:r w:rsidRPr="009653DA">
        <w:rPr>
          <w:rFonts w:ascii="Tahoma" w:eastAsia="Times New Roman" w:hAnsi="Tahoma" w:cs="Tahoma"/>
          <w:szCs w:val="20"/>
        </w:rPr>
        <w:t xml:space="preserve"> рублей.</w:t>
      </w:r>
    </w:p>
    <w:p w14:paraId="44B276A4"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D7E4A72"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14:paraId="40FABB39"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14:paraId="6DED624E" w14:textId="77777777" w:rsidR="00D56233" w:rsidRPr="009653DA" w:rsidRDefault="00D56233" w:rsidP="00D56233">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6E85F05F" w14:textId="77777777" w:rsidR="004B5AB3" w:rsidRPr="004B5AB3" w:rsidRDefault="004B5AB3" w:rsidP="004B5AB3">
      <w:pPr>
        <w:spacing w:after="0" w:line="240" w:lineRule="auto"/>
        <w:jc w:val="both"/>
        <w:rPr>
          <w:rFonts w:ascii="Tahoma" w:eastAsia="Times New Roman" w:hAnsi="Tahoma" w:cs="Tahoma"/>
          <w:szCs w:val="20"/>
        </w:rPr>
      </w:pPr>
    </w:p>
    <w:p w14:paraId="23634D52" w14:textId="77777777" w:rsidR="00A2747E" w:rsidRPr="004B5AB3" w:rsidRDefault="00A2747E" w:rsidP="004B5AB3">
      <w:pPr>
        <w:pStyle w:val="30"/>
        <w:keepNext w:val="0"/>
        <w:keepLines w:val="0"/>
        <w:widowControl w:val="0"/>
        <w:numPr>
          <w:ilvl w:val="0"/>
          <w:numId w:val="5"/>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14:paraId="339A1057" w14:textId="77777777"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w:t>
      </w:r>
      <w:permStart w:id="327311436" w:edGrp="everyone"/>
      <w:r w:rsidRPr="004B5AB3">
        <w:rPr>
          <w:rFonts w:ascii="Tahoma" w:hAnsi="Tahoma" w:cs="Tahoma"/>
          <w:szCs w:val="20"/>
        </w:rPr>
        <w:t>в двух</w:t>
      </w:r>
      <w:permEnd w:id="327311436"/>
      <w:r w:rsidRPr="004B5AB3">
        <w:rPr>
          <w:rFonts w:ascii="Tahoma" w:hAnsi="Tahoma" w:cs="Tahoma"/>
          <w:szCs w:val="20"/>
        </w:rPr>
        <w:t xml:space="preserve"> подлинных идентичных экземплярах, имеющих </w:t>
      </w:r>
      <w:proofErr w:type="gramStart"/>
      <w:r w:rsidRPr="004B5AB3">
        <w:rPr>
          <w:rFonts w:ascii="Tahoma" w:hAnsi="Tahoma" w:cs="Tahoma"/>
          <w:szCs w:val="20"/>
        </w:rPr>
        <w:t>одинаковую  юридическую</w:t>
      </w:r>
      <w:proofErr w:type="gramEnd"/>
      <w:r w:rsidRPr="004B5AB3">
        <w:rPr>
          <w:rFonts w:ascii="Tahoma" w:hAnsi="Tahoma" w:cs="Tahoma"/>
          <w:szCs w:val="20"/>
        </w:rPr>
        <w:t xml:space="preserve"> силу, по одному для каждой стороны.</w:t>
      </w:r>
    </w:p>
    <w:p w14:paraId="3871B35F" w14:textId="4615D57F" w:rsidR="00A2747E" w:rsidRPr="004B5AB3" w:rsidRDefault="00B93FC2"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permStart w:id="1954681082" w:edGrp="everyone"/>
      <w:r w:rsidRPr="004B5AB3">
        <w:rPr>
          <w:rFonts w:ascii="Tahoma" w:hAnsi="Tahoma" w:cs="Tahoma"/>
          <w:szCs w:val="20"/>
        </w:rPr>
        <w:t xml:space="preserve">Договор вступает в силу с </w:t>
      </w:r>
      <w:r w:rsidR="000C1A0D" w:rsidRPr="000C1A0D">
        <w:rPr>
          <w:rFonts w:ascii="Tahoma" w:hAnsi="Tahoma" w:cs="Tahoma"/>
          <w:szCs w:val="20"/>
        </w:rPr>
        <w:t>01</w:t>
      </w:r>
      <w:r w:rsidR="000C1A0D">
        <w:rPr>
          <w:rFonts w:ascii="Tahoma" w:hAnsi="Tahoma" w:cs="Tahoma"/>
          <w:szCs w:val="20"/>
        </w:rPr>
        <w:t>.</w:t>
      </w:r>
      <w:r w:rsidR="000C1A0D" w:rsidRPr="000C1A0D">
        <w:rPr>
          <w:rFonts w:ascii="Tahoma" w:hAnsi="Tahoma" w:cs="Tahoma"/>
          <w:szCs w:val="20"/>
        </w:rPr>
        <w:t>01</w:t>
      </w:r>
      <w:r w:rsidR="000C1A0D">
        <w:rPr>
          <w:rFonts w:ascii="Tahoma" w:hAnsi="Tahoma" w:cs="Tahoma"/>
          <w:szCs w:val="20"/>
        </w:rPr>
        <w:t>.</w:t>
      </w:r>
      <w:r w:rsidR="000C1A0D" w:rsidRPr="000C1A0D">
        <w:rPr>
          <w:rFonts w:ascii="Tahoma" w:hAnsi="Tahoma" w:cs="Tahoma"/>
          <w:szCs w:val="20"/>
        </w:rPr>
        <w:t>202</w:t>
      </w:r>
      <w:r w:rsidR="003C3DEF">
        <w:rPr>
          <w:rFonts w:ascii="Tahoma" w:hAnsi="Tahoma" w:cs="Tahoma"/>
          <w:szCs w:val="20"/>
        </w:rPr>
        <w:t>6</w:t>
      </w:r>
      <w:r w:rsidR="000C1A0D">
        <w:rPr>
          <w:rFonts w:ascii="Tahoma" w:hAnsi="Tahoma" w:cs="Tahoma"/>
          <w:szCs w:val="20"/>
        </w:rPr>
        <w:t>г</w:t>
      </w:r>
      <w:r w:rsidRPr="004B5AB3">
        <w:rPr>
          <w:rFonts w:ascii="Tahoma" w:hAnsi="Tahoma" w:cs="Tahoma"/>
          <w:szCs w:val="20"/>
        </w:rPr>
        <w:t xml:space="preserve"> и действует до полного исполнения Сторонами</w:t>
      </w:r>
      <w:r w:rsidR="0069081D">
        <w:rPr>
          <w:rFonts w:ascii="Tahoma" w:hAnsi="Tahoma" w:cs="Tahoma"/>
          <w:szCs w:val="20"/>
        </w:rPr>
        <w:t xml:space="preserve"> принятых на себя обязательств.</w:t>
      </w:r>
    </w:p>
    <w:permEnd w:id="1954681082"/>
    <w:p w14:paraId="7CFB0E36" w14:textId="77777777" w:rsidR="0019212C" w:rsidRPr="004B5AB3" w:rsidRDefault="0019212C"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4B5AB3">
        <w:rPr>
          <w:rFonts w:ascii="Tahoma" w:hAnsi="Tahoma" w:cs="Tahoma"/>
          <w:szCs w:val="20"/>
        </w:rPr>
        <w:t>юридическую силу</w:t>
      </w:r>
      <w:r w:rsidRPr="004B5AB3">
        <w:rPr>
          <w:rFonts w:ascii="Tahoma" w:hAnsi="Tahoma" w:cs="Tahoma"/>
          <w:szCs w:val="20"/>
        </w:rPr>
        <w:t>.</w:t>
      </w:r>
    </w:p>
    <w:p w14:paraId="465D317E" w14:textId="77777777"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E31764" w:rsidRPr="004B5AB3">
        <w:rPr>
          <w:rFonts w:ascii="Tahoma" w:hAnsi="Tahoma" w:cs="Tahoma"/>
          <w:szCs w:val="20"/>
        </w:rPr>
        <w:t>Исполнитель,</w:t>
      </w:r>
      <w:r w:rsidRPr="004B5AB3">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00407CA1" w14:textId="77777777" w:rsidR="00D00688" w:rsidRPr="004B5AB3" w:rsidRDefault="00D00688" w:rsidP="004B5AB3">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w:t>
      </w:r>
      <w:r w:rsidRPr="004B5AB3">
        <w:rPr>
          <w:rFonts w:ascii="Tahoma" w:hAnsi="Tahoma" w:cs="Tahoma"/>
          <w:szCs w:val="20"/>
        </w:rPr>
        <w:lastRenderedPageBreak/>
        <w:t>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44F9D566" w14:textId="77777777" w:rsidR="00D00688" w:rsidRPr="004B5AB3" w:rsidRDefault="00F67C76" w:rsidP="004B5AB3">
      <w:pPr>
        <w:pStyle w:val="afffa"/>
        <w:numPr>
          <w:ilvl w:val="0"/>
          <w:numId w:val="12"/>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w:t>
      </w:r>
      <w:r w:rsidR="00D00688" w:rsidRPr="004B5AB3">
        <w:rPr>
          <w:rFonts w:ascii="Tahoma" w:hAnsi="Tahoma" w:cs="Tahoma"/>
          <w:szCs w:val="20"/>
        </w:rPr>
        <w:t xml:space="preserve"> </w:t>
      </w:r>
      <w:r w:rsidR="00D3761F" w:rsidRPr="004B5AB3">
        <w:rPr>
          <w:rFonts w:ascii="Tahoma" w:hAnsi="Tahoma" w:cs="Tahoma"/>
          <w:szCs w:val="20"/>
        </w:rPr>
        <w:t xml:space="preserve">в срок не позднее 10 дней с момента наступления соответствующего события </w:t>
      </w:r>
      <w:r w:rsidR="00D00688" w:rsidRPr="004B5AB3">
        <w:rPr>
          <w:rFonts w:ascii="Tahoma" w:hAnsi="Tahoma" w:cs="Tahoma"/>
          <w:szCs w:val="20"/>
        </w:rPr>
        <w:t xml:space="preserve">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w:t>
      </w:r>
      <w:r w:rsidR="00E31764" w:rsidRPr="004B5AB3">
        <w:rPr>
          <w:rFonts w:ascii="Tahoma" w:hAnsi="Tahoma" w:cs="Tahoma"/>
          <w:szCs w:val="20"/>
        </w:rPr>
        <w:t>Исполнителя</w:t>
      </w:r>
      <w:r w:rsidR="00D00688" w:rsidRPr="004B5AB3">
        <w:rPr>
          <w:rFonts w:ascii="Tahoma" w:hAnsi="Tahoma" w:cs="Tahoma"/>
          <w:szCs w:val="20"/>
        </w:rPr>
        <w:t xml:space="preserve">; б) подаче в отношении </w:t>
      </w:r>
      <w:r w:rsidR="00E31764" w:rsidRPr="004B5AB3">
        <w:rPr>
          <w:rFonts w:ascii="Tahoma" w:hAnsi="Tahoma" w:cs="Tahoma"/>
          <w:szCs w:val="20"/>
        </w:rPr>
        <w:t>Исполнителя</w:t>
      </w:r>
      <w:r w:rsidR="00D00688" w:rsidRPr="004B5AB3">
        <w:rPr>
          <w:rFonts w:ascii="Tahoma" w:hAnsi="Tahoma" w:cs="Tahoma"/>
          <w:szCs w:val="20"/>
        </w:rPr>
        <w:t xml:space="preserve"> заявлений о признании его несостоятельным (банкротом); в) вынесении в отношении </w:t>
      </w:r>
      <w:r w:rsidR="00E31764" w:rsidRPr="004B5AB3">
        <w:rPr>
          <w:rFonts w:ascii="Tahoma" w:hAnsi="Tahoma" w:cs="Tahoma"/>
          <w:szCs w:val="20"/>
        </w:rPr>
        <w:t>Исполнителя</w:t>
      </w:r>
      <w:r w:rsidR="00D00688" w:rsidRPr="004B5AB3">
        <w:rPr>
          <w:rFonts w:ascii="Tahoma" w:hAnsi="Tahoma" w:cs="Tahoma"/>
          <w:szCs w:val="20"/>
        </w:rPr>
        <w:t xml:space="preserve"> решений уполномоченных органов, либо предъявлении к </w:t>
      </w:r>
      <w:r w:rsidR="00E31764" w:rsidRPr="004B5AB3">
        <w:rPr>
          <w:rFonts w:ascii="Tahoma" w:hAnsi="Tahoma" w:cs="Tahoma"/>
          <w:szCs w:val="20"/>
        </w:rPr>
        <w:t>Исполнителю</w:t>
      </w:r>
      <w:r w:rsidR="00D00688" w:rsidRPr="004B5AB3">
        <w:rPr>
          <w:rFonts w:ascii="Tahoma" w:hAnsi="Tahoma" w:cs="Tahoma"/>
          <w:szCs w:val="20"/>
        </w:rPr>
        <w:t xml:space="preserve"> исковых заявлений о взыскании денежных средств в размере более 25% (двадцати пяти процентов) балансовой стоимости активов </w:t>
      </w:r>
      <w:r w:rsidR="00E31764" w:rsidRPr="004B5AB3">
        <w:rPr>
          <w:rFonts w:ascii="Tahoma" w:hAnsi="Tahoma" w:cs="Tahoma"/>
          <w:szCs w:val="20"/>
        </w:rPr>
        <w:t>Исполнителя</w:t>
      </w:r>
      <w:r w:rsidR="00D00688" w:rsidRPr="004B5AB3">
        <w:rPr>
          <w:rFonts w:ascii="Tahoma" w:hAnsi="Tahoma" w:cs="Tahoma"/>
          <w:szCs w:val="20"/>
        </w:rPr>
        <w:t xml:space="preserve">; г) изъятие или наложении ареста на имущество </w:t>
      </w:r>
      <w:r w:rsidR="00E31764" w:rsidRPr="004B5AB3">
        <w:rPr>
          <w:rFonts w:ascii="Tahoma" w:hAnsi="Tahoma" w:cs="Tahoma"/>
          <w:szCs w:val="20"/>
        </w:rPr>
        <w:t>Исполнителя</w:t>
      </w:r>
      <w:r w:rsidR="00D00688" w:rsidRPr="004B5AB3">
        <w:rPr>
          <w:rFonts w:ascii="Tahoma" w:hAnsi="Tahoma" w:cs="Tahoma"/>
          <w:szCs w:val="20"/>
        </w:rPr>
        <w:t xml:space="preserve"> стоимостью более 10% (десяти процентов) балансовой стоимости активов </w:t>
      </w:r>
      <w:r w:rsidR="00E31764" w:rsidRPr="004B5AB3">
        <w:rPr>
          <w:rFonts w:ascii="Tahoma" w:hAnsi="Tahoma" w:cs="Tahoma"/>
          <w:szCs w:val="20"/>
        </w:rPr>
        <w:t>Исполнителя</w:t>
      </w:r>
      <w:r w:rsidR="00D00688" w:rsidRPr="004B5AB3">
        <w:rPr>
          <w:rFonts w:ascii="Tahoma" w:hAnsi="Tahoma" w:cs="Tahoma"/>
          <w:szCs w:val="20"/>
        </w:rPr>
        <w:t xml:space="preserve">, либо имущество обеспечивающее </w:t>
      </w:r>
      <w:r w:rsidR="000F0D5F" w:rsidRPr="004B5AB3">
        <w:rPr>
          <w:rFonts w:ascii="Tahoma" w:hAnsi="Tahoma" w:cs="Tahoma"/>
          <w:szCs w:val="20"/>
        </w:rPr>
        <w:t>процесс оказания услуг</w:t>
      </w:r>
      <w:r w:rsidR="00D00688" w:rsidRPr="004B5AB3">
        <w:rPr>
          <w:rFonts w:ascii="Tahoma" w:hAnsi="Tahoma" w:cs="Tahoma"/>
          <w:szCs w:val="20"/>
        </w:rPr>
        <w:t xml:space="preserve">; д) иные события препятствующие исполнению обязательств по настоящему Договору. </w:t>
      </w:r>
    </w:p>
    <w:p w14:paraId="3F7C8AA4" w14:textId="77777777" w:rsidR="00D00688" w:rsidRPr="004B5AB3" w:rsidRDefault="00D00688" w:rsidP="000973F8">
      <w:pPr>
        <w:pStyle w:val="afffa"/>
        <w:spacing w:after="0" w:line="240" w:lineRule="auto"/>
        <w:ind w:left="0"/>
        <w:jc w:val="both"/>
        <w:rPr>
          <w:rFonts w:ascii="Tahoma" w:hAnsi="Tahoma" w:cs="Tahoma"/>
          <w:szCs w:val="20"/>
        </w:rPr>
      </w:pPr>
      <w:r w:rsidRPr="004B5AB3">
        <w:rPr>
          <w:rFonts w:ascii="Tahoma" w:hAnsi="Tahoma" w:cs="Tahoma"/>
          <w:szCs w:val="20"/>
        </w:rPr>
        <w:t xml:space="preserve">В случае не уведомления Заказчика о событиях указанных в настоящем пункте, </w:t>
      </w:r>
      <w:r w:rsidR="00F67C76" w:rsidRPr="004B5AB3">
        <w:rPr>
          <w:rFonts w:ascii="Tahoma" w:hAnsi="Tahoma" w:cs="Tahoma"/>
          <w:szCs w:val="20"/>
        </w:rPr>
        <w:t xml:space="preserve">Исполнитель </w:t>
      </w:r>
      <w:r w:rsidRPr="004B5AB3">
        <w:rPr>
          <w:rFonts w:ascii="Tahoma" w:hAnsi="Tahoma" w:cs="Tahoma"/>
          <w:szCs w:val="20"/>
        </w:rPr>
        <w:t xml:space="preserve"> несет ответственность и обязан уплатить Заказчику штраф в размере 1 % (один процент) от Цены </w:t>
      </w:r>
      <w:r w:rsidR="0069558B" w:rsidRPr="004B5AB3">
        <w:rPr>
          <w:rFonts w:ascii="Tahoma" w:hAnsi="Tahoma" w:cs="Tahoma"/>
          <w:szCs w:val="20"/>
        </w:rPr>
        <w:t>Услуг</w:t>
      </w:r>
      <w:r w:rsidRPr="004B5AB3">
        <w:rPr>
          <w:rFonts w:ascii="Tahoma" w:hAnsi="Tahoma" w:cs="Tahoma"/>
          <w:szCs w:val="20"/>
        </w:rPr>
        <w:t xml:space="preserve"> за каждый случай нарушения.</w:t>
      </w:r>
    </w:p>
    <w:p w14:paraId="27DF7C9D" w14:textId="4F7B21AC" w:rsidR="00D00688" w:rsidRDefault="00D00688"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522F0A87" w14:textId="43D3A768" w:rsidR="00F04365" w:rsidRPr="00F04365" w:rsidRDefault="00F04365"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14:paraId="71B3C1AB" w14:textId="2F248230" w:rsidR="00F04365" w:rsidRPr="00F04365" w:rsidRDefault="00F04365" w:rsidP="00F04365">
      <w:pPr>
        <w:pStyle w:val="afffa"/>
        <w:numPr>
          <w:ilvl w:val="2"/>
          <w:numId w:val="46"/>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1771962967" w:edGrp="everyone"/>
      <w:r w:rsidRPr="00F04365">
        <w:rPr>
          <w:rFonts w:ascii="Tahoma" w:hAnsi="Tahoma" w:cs="Tahoma"/>
          <w:szCs w:val="20"/>
        </w:rPr>
        <w:t xml:space="preserve"> </w:t>
      </w:r>
      <w:r w:rsidR="00BC7B06">
        <w:rPr>
          <w:rFonts w:ascii="Tahoma" w:hAnsi="Tahoma" w:cs="Tahoma"/>
          <w:szCs w:val="20"/>
        </w:rPr>
        <w:t xml:space="preserve">дополнительных соглашений, </w:t>
      </w:r>
      <w:r w:rsidRPr="00F04365">
        <w:rPr>
          <w:rFonts w:ascii="Tahoma" w:hAnsi="Tahoma" w:cs="Tahoma"/>
          <w:szCs w:val="20"/>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1771962967"/>
      <w:r w:rsidRPr="00F04365">
        <w:rPr>
          <w:rFonts w:ascii="Tahoma" w:hAnsi="Tahoma" w:cs="Tahoma"/>
          <w:szCs w:val="20"/>
        </w:rPr>
        <w:t xml:space="preserve"> согласно Приказам ФНС России от 12.10.2020 №ЕД-7-26/736@, №ММВ-7-15/820@ от 19.12.2018</w:t>
      </w:r>
      <w:permStart w:id="1910906747" w:edGrp="everyone"/>
      <w:r w:rsidRPr="00F04365">
        <w:rPr>
          <w:rFonts w:ascii="Tahoma" w:hAnsi="Tahoma" w:cs="Tahoma"/>
          <w:szCs w:val="20"/>
        </w:rPr>
        <w:t xml:space="preserve"> </w:t>
      </w:r>
      <w:permEnd w:id="1910906747"/>
      <w:r w:rsidRPr="00F04365">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818702043" w:edGrp="everyone"/>
      <w:r w:rsidRPr="00F04365">
        <w:rPr>
          <w:rFonts w:ascii="Tahoma" w:hAnsi="Tahoma" w:cs="Tahoma"/>
          <w:szCs w:val="20"/>
        </w:rPr>
        <w:t xml:space="preserve">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w:t>
      </w:r>
      <w:r w:rsidRPr="00F04365">
        <w:rPr>
          <w:rFonts w:ascii="Tahoma" w:hAnsi="Tahoma" w:cs="Tahoma"/>
          <w:szCs w:val="20"/>
        </w:rPr>
        <w:lastRenderedPageBreak/>
        <w:t xml:space="preserve">на отпуск материалов на сторону (в случае использования давальческих материалов), Отчетов, Актов приема-передачи прав </w:t>
      </w:r>
      <w:permEnd w:id="818702043"/>
      <w:r w:rsidRPr="00F04365">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1819BB27" w14:textId="4D8BAF64" w:rsidR="00F04365" w:rsidRPr="00F04365" w:rsidRDefault="00F04365" w:rsidP="00F04365">
      <w:pPr>
        <w:pStyle w:val="afffa"/>
        <w:numPr>
          <w:ilvl w:val="2"/>
          <w:numId w:val="46"/>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E2D8EBA" w14:textId="77777777" w:rsidR="00F04365" w:rsidRDefault="00F04365" w:rsidP="00F04365">
      <w:pPr>
        <w:pStyle w:val="afffa"/>
        <w:numPr>
          <w:ilvl w:val="2"/>
          <w:numId w:val="46"/>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24C93AF5"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56E7841F"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C47F2B"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2F4F494C"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ТекстИнф и значениями атрибутов Идентиф=" ПредДок" и Значен=&lt;Номер ПУД&gt; </w:t>
      </w:r>
    </w:p>
    <w:p w14:paraId="0FBBB6B0"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ТекстИнф и значениями атрибутов Идентиф=" ПредДокДата" и Значен=&lt;Дата ПУД&gt;</w:t>
      </w:r>
    </w:p>
    <w:p w14:paraId="2F5C3BC1" w14:textId="77777777" w:rsidR="00F04365" w:rsidRDefault="00F04365" w:rsidP="00F04365">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06D2F56" w14:textId="7777777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77BDB002" w14:textId="7777777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w:t>
      </w:r>
      <w:r>
        <w:rPr>
          <w:rFonts w:ascii="Tahoma" w:hAnsi="Tahoma" w:cs="Tahoma"/>
          <w:szCs w:val="20"/>
        </w:rPr>
        <w:lastRenderedPageBreak/>
        <w:t>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43163EA7" w14:textId="7777777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476E70B2" w14:textId="7777777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72E6494F" w14:textId="1223DB14"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w:t>
      </w:r>
      <w:permStart w:id="299650533" w:edGrp="everyone"/>
      <w:r>
        <w:rPr>
          <w:rFonts w:ascii="Tahoma" w:hAnsi="Tahoma" w:cs="Tahoma"/>
          <w:szCs w:val="20"/>
        </w:rPr>
        <w:t>15.8.</w:t>
      </w:r>
      <w:permEnd w:id="299650533"/>
      <w:proofErr w:type="gramStart"/>
      <w:r>
        <w:rPr>
          <w:rFonts w:ascii="Tahoma" w:hAnsi="Tahoma" w:cs="Tahoma"/>
          <w:szCs w:val="20"/>
        </w:rPr>
        <w:t>6.-</w:t>
      </w:r>
      <w:permStart w:id="231690682" w:edGrp="everyone"/>
      <w:proofErr w:type="gramEnd"/>
      <w:r>
        <w:rPr>
          <w:rFonts w:ascii="Tahoma" w:hAnsi="Tahoma" w:cs="Tahoma"/>
          <w:szCs w:val="20"/>
        </w:rPr>
        <w:t>15.8.</w:t>
      </w:r>
      <w:permEnd w:id="231690682"/>
      <w:r>
        <w:rPr>
          <w:rFonts w:ascii="Tahoma" w:hAnsi="Tahoma" w:cs="Tahoma"/>
          <w:szCs w:val="20"/>
        </w:rPr>
        <w:t>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permStart w:id="385247099" w:edGrp="everyone"/>
      <w:r>
        <w:rPr>
          <w:rFonts w:ascii="Tahoma" w:hAnsi="Tahoma" w:cs="Tahoma"/>
          <w:szCs w:val="20"/>
        </w:rPr>
        <w:t>15.8.</w:t>
      </w:r>
      <w:permEnd w:id="385247099"/>
      <w:r>
        <w:rPr>
          <w:rFonts w:ascii="Tahoma" w:hAnsi="Tahoma" w:cs="Tahoma"/>
          <w:szCs w:val="20"/>
        </w:rPr>
        <w:t>1.-</w:t>
      </w:r>
      <w:permStart w:id="1766531690" w:edGrp="everyone"/>
      <w:r>
        <w:rPr>
          <w:rFonts w:ascii="Tahoma" w:hAnsi="Tahoma" w:cs="Tahoma"/>
          <w:szCs w:val="20"/>
        </w:rPr>
        <w:t>15.8.</w:t>
      </w:r>
      <w:permEnd w:id="1766531690"/>
      <w:r>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920598766" w:edGrp="everyone"/>
      <w:permEnd w:id="920598766"/>
      <w:r>
        <w:rPr>
          <w:rFonts w:ascii="Tahoma" w:hAnsi="Tahoma" w:cs="Tahoma"/>
          <w:szCs w:val="20"/>
        </w:rPr>
        <w:t xml:space="preserve"> электронного документооборота.</w:t>
      </w:r>
    </w:p>
    <w:p w14:paraId="07974414" w14:textId="11614E97" w:rsidR="00F04365" w:rsidRDefault="00F04365" w:rsidP="00F04365">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125552">
        <w:rPr>
          <w:rFonts w:ascii="Tahoma" w:hAnsi="Tahoma" w:cs="Tahoma"/>
          <w:szCs w:val="20"/>
        </w:rPr>
        <w:t>Заказчик</w:t>
      </w:r>
      <w:r>
        <w:rPr>
          <w:rFonts w:ascii="Tahoma" w:hAnsi="Tahoma" w:cs="Tahoma"/>
          <w:szCs w:val="20"/>
        </w:rPr>
        <w:t xml:space="preserve">   не получил от Исполнителя документы через Оператора ЭДО.</w:t>
      </w:r>
    </w:p>
    <w:p w14:paraId="785C0BB8" w14:textId="4E7907DD" w:rsidR="00F04365" w:rsidRPr="00F04365" w:rsidRDefault="00F04365" w:rsidP="00F04365">
      <w:pPr>
        <w:pStyle w:val="afffa"/>
        <w:widowControl w:val="0"/>
        <w:numPr>
          <w:ilvl w:val="2"/>
          <w:numId w:val="46"/>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w:t>
      </w:r>
      <w:permStart w:id="1658995415" w:edGrp="everyone"/>
      <w:r>
        <w:rPr>
          <w:rFonts w:ascii="Tahoma" w:hAnsi="Tahoma" w:cs="Tahoma"/>
          <w:szCs w:val="20"/>
        </w:rPr>
        <w:t>15.8.</w:t>
      </w:r>
      <w:permEnd w:id="1658995415"/>
      <w:r>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14:paraId="43BC4E01" w14:textId="77777777" w:rsidR="0019212C" w:rsidRPr="004B5AB3" w:rsidRDefault="0019212C" w:rsidP="00F04365">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w:t>
      </w:r>
      <w:r w:rsidR="007903C1" w:rsidRPr="004B5AB3">
        <w:rPr>
          <w:rFonts w:ascii="Tahoma" w:hAnsi="Tahoma" w:cs="Tahoma"/>
          <w:szCs w:val="20"/>
        </w:rPr>
        <w:t>вляются его неотъемлемой частью</w:t>
      </w:r>
    </w:p>
    <w:p w14:paraId="2A095455" w14:textId="77777777" w:rsidR="007903C1" w:rsidRPr="004B5AB3" w:rsidRDefault="007903C1" w:rsidP="004B5AB3">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953770724" w:edGrp="everyone"/>
      <w:r w:rsidRPr="004B5AB3">
        <w:rPr>
          <w:rFonts w:ascii="Tahoma" w:hAnsi="Tahoma" w:cs="Tahoma"/>
          <w:szCs w:val="20"/>
        </w:rPr>
        <w:t>Приложения к настоящему Договору:</w:t>
      </w:r>
    </w:p>
    <w:p w14:paraId="42F4FDCC" w14:textId="3103B4FE" w:rsidR="0019212C" w:rsidRPr="004B5AB3" w:rsidRDefault="00BC7B06" w:rsidP="004B5AB3">
      <w:pPr>
        <w:widowControl w:val="0"/>
        <w:numPr>
          <w:ilvl w:val="0"/>
          <w:numId w:val="8"/>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13" w:name="_Ref328747268"/>
      <w:r>
        <w:rPr>
          <w:rFonts w:ascii="Tahoma" w:hAnsi="Tahoma" w:cs="Tahoma"/>
          <w:szCs w:val="20"/>
        </w:rPr>
        <w:t>Техническое з</w:t>
      </w:r>
      <w:r w:rsidR="00020A5E" w:rsidRPr="004B5AB3">
        <w:rPr>
          <w:rFonts w:ascii="Tahoma" w:hAnsi="Tahoma" w:cs="Tahoma"/>
          <w:szCs w:val="20"/>
        </w:rPr>
        <w:t>адание</w:t>
      </w:r>
      <w:bookmarkEnd w:id="13"/>
      <w:r w:rsidR="009C636D">
        <w:rPr>
          <w:rFonts w:ascii="Tahoma" w:hAnsi="Tahoma" w:cs="Tahoma"/>
          <w:szCs w:val="20"/>
        </w:rPr>
        <w:t xml:space="preserve"> с приложениями</w:t>
      </w:r>
    </w:p>
    <w:p w14:paraId="648ACE50" w14:textId="6252BD6B" w:rsidR="009C636D" w:rsidRDefault="000274A1" w:rsidP="009C636D">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Расчет стоимости</w:t>
      </w:r>
      <w:r w:rsidR="009C636D">
        <w:rPr>
          <w:rFonts w:ascii="Tahoma" w:hAnsi="Tahoma" w:cs="Tahoma"/>
          <w:szCs w:val="20"/>
        </w:rPr>
        <w:t xml:space="preserve"> оказываемых услуг</w:t>
      </w:r>
    </w:p>
    <w:p w14:paraId="4E6D92ED" w14:textId="16AFD8F8" w:rsidR="00590253" w:rsidRDefault="001C6209" w:rsidP="004B5AB3">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00590253" w:rsidRPr="004B5AB3">
        <w:rPr>
          <w:rFonts w:ascii="Tahoma" w:hAnsi="Tahoma" w:cs="Tahoma"/>
          <w:szCs w:val="20"/>
        </w:rPr>
        <w:t xml:space="preserve"> о цепочке собственников (</w:t>
      </w:r>
      <w:r w:rsidR="0094443A" w:rsidRPr="004B5AB3">
        <w:rPr>
          <w:rFonts w:ascii="Tahoma" w:hAnsi="Tahoma" w:cs="Tahoma"/>
          <w:szCs w:val="20"/>
        </w:rPr>
        <w:t>бенефициарах</w:t>
      </w:r>
      <w:r w:rsidR="00590253" w:rsidRPr="004B5AB3">
        <w:rPr>
          <w:rFonts w:ascii="Tahoma" w:hAnsi="Tahoma" w:cs="Tahoma"/>
          <w:szCs w:val="20"/>
        </w:rPr>
        <w:t>)</w:t>
      </w:r>
    </w:p>
    <w:p w14:paraId="5CAA6A7C" w14:textId="2D46C99A" w:rsidR="000D0523" w:rsidRPr="004B5AB3" w:rsidRDefault="000D0523" w:rsidP="00BC7B06">
      <w:pPr>
        <w:shd w:val="clear" w:color="auto" w:fill="FFFFFF"/>
        <w:adjustRightInd w:val="0"/>
        <w:spacing w:after="0" w:line="240" w:lineRule="auto"/>
        <w:contextualSpacing/>
        <w:jc w:val="both"/>
        <w:rPr>
          <w:rFonts w:ascii="Tahoma" w:hAnsi="Tahoma" w:cs="Tahoma"/>
          <w:szCs w:val="20"/>
        </w:rPr>
      </w:pPr>
    </w:p>
    <w:p w14:paraId="10C3EF77" w14:textId="77777777" w:rsidR="0019212C" w:rsidRPr="004B5AB3" w:rsidRDefault="00FE70C7" w:rsidP="004B5AB3">
      <w:pPr>
        <w:pStyle w:val="30"/>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ermEnd w:id="1953770724"/>
    <w:p w14:paraId="47C66898" w14:textId="77777777" w:rsidR="00AD09E0" w:rsidRPr="004B5AB3" w:rsidRDefault="00AD09E0" w:rsidP="004B5AB3">
      <w:pPr>
        <w:pStyle w:val="afffa"/>
        <w:widowControl w:val="0"/>
        <w:numPr>
          <w:ilvl w:val="0"/>
          <w:numId w:val="36"/>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D09E0" w:rsidRPr="004B5AB3" w14:paraId="7E275102" w14:textId="77777777" w:rsidTr="00047441">
        <w:tc>
          <w:tcPr>
            <w:tcW w:w="4448" w:type="dxa"/>
          </w:tcPr>
          <w:p w14:paraId="21A76A2F" w14:textId="77777777"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14:paraId="2EA1542F" w14:textId="77777777"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AD09E0" w:rsidRPr="004B5AB3" w14:paraId="1DCEDEC3" w14:textId="77777777" w:rsidTr="00047441">
        <w:tc>
          <w:tcPr>
            <w:tcW w:w="4448" w:type="dxa"/>
          </w:tcPr>
          <w:p w14:paraId="455BB3EF" w14:textId="77777777" w:rsidR="00AD09E0" w:rsidRPr="004B5AB3" w:rsidRDefault="00AD09E0" w:rsidP="004B5AB3">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permStart w:id="96470249" w:edGrp="everyone" w:colFirst="0" w:colLast="0"/>
            <w:permStart w:id="426331902" w:edGrp="everyone" w:colFirst="1" w:colLast="1"/>
            <w:r w:rsidRPr="004B5AB3">
              <w:rPr>
                <w:rFonts w:ascii="Tahoma" w:eastAsia="Times New Roman" w:hAnsi="Tahoma" w:cs="Tahoma"/>
                <w:b/>
                <w:spacing w:val="-3"/>
                <w:szCs w:val="20"/>
              </w:rPr>
              <w:t>__________ «_____________________»</w:t>
            </w:r>
          </w:p>
          <w:p w14:paraId="6A12BB8D" w14:textId="77777777" w:rsidR="00AD09E0" w:rsidRPr="004B5AB3" w:rsidRDefault="00AD09E0" w:rsidP="004B5AB3">
            <w:pPr>
              <w:widowControl w:val="0"/>
              <w:shd w:val="clear" w:color="auto" w:fill="FFFFFF"/>
              <w:spacing w:after="0" w:line="240" w:lineRule="auto"/>
              <w:jc w:val="center"/>
              <w:rPr>
                <w:rFonts w:ascii="Tahoma" w:eastAsia="Times New Roman" w:hAnsi="Tahoma" w:cs="Tahoma"/>
                <w:b/>
                <w:szCs w:val="20"/>
              </w:rPr>
            </w:pPr>
          </w:p>
        </w:tc>
        <w:tc>
          <w:tcPr>
            <w:tcW w:w="5299" w:type="dxa"/>
          </w:tcPr>
          <w:p w14:paraId="27D126EB" w14:textId="6474AD85" w:rsidR="00AD09E0" w:rsidRPr="003C3DEF" w:rsidRDefault="00AD09E0" w:rsidP="003C3DEF">
            <w:pPr>
              <w:widowControl w:val="0"/>
              <w:shd w:val="clear" w:color="auto" w:fill="FFFFFF"/>
              <w:spacing w:after="0" w:line="240" w:lineRule="auto"/>
              <w:ind w:right="461"/>
              <w:jc w:val="center"/>
              <w:rPr>
                <w:rFonts w:ascii="Tahoma" w:eastAsia="Times New Roman" w:hAnsi="Tahoma" w:cs="Tahoma"/>
                <w:b/>
                <w:spacing w:val="-3"/>
                <w:szCs w:val="20"/>
              </w:rPr>
            </w:pPr>
            <w:r w:rsidRPr="004B5AB3">
              <w:rPr>
                <w:rFonts w:ascii="Tahoma" w:eastAsia="Times New Roman" w:hAnsi="Tahoma" w:cs="Tahoma"/>
                <w:b/>
                <w:spacing w:val="-3"/>
                <w:szCs w:val="20"/>
              </w:rPr>
              <w:t>АО «</w:t>
            </w:r>
            <w:r w:rsidR="00BC7B06">
              <w:rPr>
                <w:rFonts w:ascii="Tahoma" w:eastAsia="Times New Roman" w:hAnsi="Tahoma" w:cs="Tahoma"/>
                <w:b/>
                <w:spacing w:val="-3"/>
                <w:szCs w:val="20"/>
              </w:rPr>
              <w:t>Энергосбы</w:t>
            </w:r>
            <w:r w:rsidRPr="004B5AB3">
              <w:rPr>
                <w:rFonts w:ascii="Tahoma" w:eastAsia="Times New Roman" w:hAnsi="Tahoma" w:cs="Tahoma"/>
                <w:b/>
                <w:spacing w:val="-3"/>
                <w:szCs w:val="20"/>
              </w:rPr>
              <w:t>Т Плюс»</w:t>
            </w:r>
          </w:p>
        </w:tc>
      </w:tr>
      <w:tr w:rsidR="00AD09E0" w:rsidRPr="004B5AB3" w14:paraId="7751E66F" w14:textId="77777777" w:rsidTr="00047441">
        <w:tc>
          <w:tcPr>
            <w:tcW w:w="4448" w:type="dxa"/>
          </w:tcPr>
          <w:p w14:paraId="2444AD11" w14:textId="77777777" w:rsidR="00AD09E0" w:rsidRPr="004B5AB3" w:rsidRDefault="00AD09E0" w:rsidP="004B5AB3">
            <w:pPr>
              <w:widowControl w:val="0"/>
              <w:spacing w:after="0" w:line="240" w:lineRule="auto"/>
              <w:jc w:val="both"/>
              <w:rPr>
                <w:rFonts w:ascii="Tahoma" w:eastAsia="Times New Roman" w:hAnsi="Tahoma" w:cs="Tahoma"/>
                <w:b/>
                <w:szCs w:val="20"/>
              </w:rPr>
            </w:pPr>
            <w:permStart w:id="1178206452" w:edGrp="everyone" w:colFirst="0" w:colLast="0"/>
            <w:permStart w:id="2102022482" w:edGrp="everyone" w:colFirst="1" w:colLast="1"/>
            <w:permEnd w:id="96470249"/>
            <w:permEnd w:id="426331902"/>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14:paraId="7A3662DD" w14:textId="3A5726E1" w:rsidR="003C0708" w:rsidRPr="003C0708" w:rsidRDefault="00AD09E0" w:rsidP="003C0708">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Юридический адрес: </w:t>
            </w:r>
            <w:r w:rsidR="003C0708" w:rsidRPr="003C0708">
              <w:rPr>
                <w:rFonts w:ascii="Tahoma" w:eastAsia="Times New Roman" w:hAnsi="Tahoma" w:cs="Tahoma"/>
                <w:spacing w:val="-3"/>
                <w:szCs w:val="20"/>
              </w:rPr>
              <w:t xml:space="preserve">Московская область, </w:t>
            </w:r>
            <w:proofErr w:type="spellStart"/>
            <w:r w:rsidR="003C0708" w:rsidRPr="003C0708">
              <w:rPr>
                <w:rFonts w:ascii="Tahoma" w:eastAsia="Times New Roman" w:hAnsi="Tahoma" w:cs="Tahoma"/>
                <w:spacing w:val="-3"/>
                <w:szCs w:val="20"/>
              </w:rPr>
              <w:t>г.о</w:t>
            </w:r>
            <w:proofErr w:type="spellEnd"/>
            <w:r w:rsidR="003C0708" w:rsidRPr="003C0708">
              <w:rPr>
                <w:rFonts w:ascii="Tahoma" w:eastAsia="Times New Roman" w:hAnsi="Tahoma" w:cs="Tahoma"/>
                <w:spacing w:val="-3"/>
                <w:szCs w:val="20"/>
              </w:rPr>
              <w:t>. Красногорск, тер. автодорога Балтия, км 26-й, д. 5, стр.3, офис 513.</w:t>
            </w:r>
          </w:p>
          <w:p w14:paraId="79B030ED" w14:textId="4BF68C6C" w:rsidR="00AD09E0" w:rsidRPr="004B5AB3" w:rsidRDefault="003C0708" w:rsidP="00465280">
            <w:pPr>
              <w:widowControl w:val="0"/>
              <w:spacing w:after="0" w:line="240" w:lineRule="auto"/>
              <w:jc w:val="both"/>
              <w:rPr>
                <w:rFonts w:ascii="Tahoma" w:eastAsia="Times New Roman" w:hAnsi="Tahoma" w:cs="Tahoma"/>
                <w:b/>
                <w:szCs w:val="20"/>
              </w:rPr>
            </w:pPr>
            <w:r w:rsidRPr="003C0708">
              <w:rPr>
                <w:rFonts w:ascii="Tahoma" w:eastAsia="Times New Roman" w:hAnsi="Tahoma" w:cs="Tahoma"/>
                <w:spacing w:val="-3"/>
                <w:szCs w:val="20"/>
              </w:rPr>
              <w:t xml:space="preserve">Почтовый адрес: 143421, Московская область, </w:t>
            </w:r>
            <w:proofErr w:type="spellStart"/>
            <w:r w:rsidRPr="003C0708">
              <w:rPr>
                <w:rFonts w:ascii="Tahoma" w:eastAsia="Times New Roman" w:hAnsi="Tahoma" w:cs="Tahoma"/>
                <w:spacing w:val="-3"/>
                <w:szCs w:val="20"/>
              </w:rPr>
              <w:t>г.о</w:t>
            </w:r>
            <w:proofErr w:type="spellEnd"/>
            <w:r w:rsidRPr="003C0708">
              <w:rPr>
                <w:rFonts w:ascii="Tahoma" w:eastAsia="Times New Roman" w:hAnsi="Tahoma" w:cs="Tahoma"/>
                <w:spacing w:val="-3"/>
                <w:szCs w:val="20"/>
              </w:rPr>
              <w:t>. Красногорск, тер. автодорога Балтия, км 26-й, д. 5, стр.3, офис 513</w:t>
            </w:r>
            <w:r w:rsidR="00AD09E0" w:rsidRPr="004B5AB3">
              <w:rPr>
                <w:rFonts w:ascii="Tahoma" w:eastAsia="Times New Roman" w:hAnsi="Tahoma" w:cs="Tahoma"/>
                <w:spacing w:val="3"/>
                <w:szCs w:val="20"/>
              </w:rPr>
              <w:t xml:space="preserve"> </w:t>
            </w:r>
          </w:p>
        </w:tc>
      </w:tr>
      <w:tr w:rsidR="00AD09E0" w:rsidRPr="004B5AB3" w14:paraId="5BA1518A" w14:textId="77777777" w:rsidTr="00047441">
        <w:tc>
          <w:tcPr>
            <w:tcW w:w="4448" w:type="dxa"/>
          </w:tcPr>
          <w:p w14:paraId="1C0237B9" w14:textId="77777777" w:rsidR="00AD09E0" w:rsidRPr="004B5AB3" w:rsidRDefault="00AD09E0" w:rsidP="004B5AB3">
            <w:pPr>
              <w:widowControl w:val="0"/>
              <w:spacing w:after="0" w:line="240" w:lineRule="auto"/>
              <w:jc w:val="both"/>
              <w:rPr>
                <w:rFonts w:ascii="Tahoma" w:eastAsia="Times New Roman" w:hAnsi="Tahoma" w:cs="Tahoma"/>
                <w:spacing w:val="-3"/>
                <w:szCs w:val="20"/>
              </w:rPr>
            </w:pPr>
            <w:permStart w:id="1928684413" w:edGrp="everyone" w:colFirst="0" w:colLast="0"/>
            <w:permStart w:id="187592064" w:edGrp="everyone" w:colFirst="1" w:colLast="1"/>
            <w:permEnd w:id="1178206452"/>
            <w:permEnd w:id="2102022482"/>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14:paraId="1C207061"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14:paraId="61626DDE" w14:textId="16CEF52F" w:rsidR="003C0708" w:rsidRPr="007629E0" w:rsidRDefault="00AD09E0" w:rsidP="003C0708">
            <w:pPr>
              <w:widowControl w:val="0"/>
              <w:shd w:val="clear" w:color="auto" w:fill="FFFFFF"/>
              <w:spacing w:after="0" w:line="240" w:lineRule="auto"/>
              <w:rPr>
                <w:rFonts w:ascii="Tahoma" w:hAnsi="Tahoma" w:cs="Tahoma"/>
                <w:sz w:val="18"/>
                <w:szCs w:val="18"/>
              </w:rPr>
            </w:pPr>
            <w:r w:rsidRPr="004B5AB3">
              <w:rPr>
                <w:rFonts w:ascii="Tahoma" w:eastAsia="Times New Roman" w:hAnsi="Tahoma" w:cs="Tahoma"/>
                <w:spacing w:val="-3"/>
                <w:szCs w:val="20"/>
              </w:rPr>
              <w:t xml:space="preserve">ИНН </w:t>
            </w:r>
            <w:r w:rsidR="00465280" w:rsidRPr="00465280">
              <w:rPr>
                <w:rFonts w:ascii="Tahoma" w:eastAsia="Times New Roman" w:hAnsi="Tahoma" w:cs="Tahoma"/>
                <w:spacing w:val="3"/>
                <w:szCs w:val="20"/>
              </w:rPr>
              <w:t xml:space="preserve">5612042824, КПП </w:t>
            </w:r>
            <w:r w:rsidR="00915C49" w:rsidRPr="00915C49">
              <w:rPr>
                <w:rFonts w:ascii="Tahoma" w:hAnsi="Tahoma" w:cs="Tahoma"/>
              </w:rPr>
              <w:t>502401001</w:t>
            </w:r>
            <w:r w:rsidR="00465280" w:rsidRPr="00915C49">
              <w:rPr>
                <w:rFonts w:ascii="Tahoma" w:eastAsia="Times New Roman" w:hAnsi="Tahoma" w:cs="Tahoma"/>
                <w:spacing w:val="3"/>
                <w:szCs w:val="20"/>
              </w:rPr>
              <w:t xml:space="preserve"> </w:t>
            </w:r>
            <w:r w:rsidR="00465280" w:rsidRPr="00465280">
              <w:rPr>
                <w:rFonts w:ascii="Tahoma" w:eastAsia="Times New Roman" w:hAnsi="Tahoma" w:cs="Tahoma"/>
                <w:spacing w:val="3"/>
                <w:szCs w:val="20"/>
              </w:rPr>
              <w:t xml:space="preserve">                                                       ОГРН 1055612021981                                                       </w:t>
            </w:r>
            <w:r w:rsidR="003C0708" w:rsidRPr="007629E0">
              <w:rPr>
                <w:rFonts w:ascii="Tahoma" w:hAnsi="Tahoma" w:cs="Tahoma"/>
                <w:sz w:val="18"/>
                <w:szCs w:val="18"/>
              </w:rPr>
              <w:t xml:space="preserve">Грузополучатель: Кировский филиал АО «ЭнергосбыТ Плюс»                                         </w:t>
            </w:r>
          </w:p>
          <w:p w14:paraId="181DB9AA" w14:textId="77777777" w:rsidR="003C0708" w:rsidRPr="007629E0" w:rsidRDefault="003C0708" w:rsidP="003C0708">
            <w:pPr>
              <w:widowControl w:val="0"/>
              <w:shd w:val="clear" w:color="auto" w:fill="FFFFFF"/>
              <w:spacing w:after="0" w:line="240" w:lineRule="auto"/>
              <w:rPr>
                <w:rFonts w:ascii="Tahoma" w:hAnsi="Tahoma" w:cs="Tahoma"/>
                <w:sz w:val="18"/>
                <w:szCs w:val="18"/>
              </w:rPr>
            </w:pPr>
            <w:r w:rsidRPr="007629E0">
              <w:rPr>
                <w:rFonts w:ascii="Tahoma" w:hAnsi="Tahoma" w:cs="Tahoma"/>
                <w:sz w:val="18"/>
                <w:szCs w:val="18"/>
              </w:rPr>
              <w:t xml:space="preserve">Местонахождение: 610046, г. Киров, </w:t>
            </w:r>
          </w:p>
          <w:p w14:paraId="164B2399" w14:textId="77BA4AA8" w:rsidR="00AD09E0" w:rsidRPr="004B5AB3" w:rsidRDefault="003C0708" w:rsidP="003C0708">
            <w:pPr>
              <w:widowControl w:val="0"/>
              <w:shd w:val="clear" w:color="auto" w:fill="FFFFFF"/>
              <w:spacing w:after="0" w:line="240" w:lineRule="auto"/>
              <w:rPr>
                <w:rFonts w:ascii="Tahoma" w:eastAsia="Times New Roman" w:hAnsi="Tahoma" w:cs="Tahoma"/>
                <w:spacing w:val="-3"/>
                <w:szCs w:val="20"/>
              </w:rPr>
            </w:pPr>
            <w:r w:rsidRPr="007629E0">
              <w:rPr>
                <w:rFonts w:ascii="Tahoma" w:hAnsi="Tahoma" w:cs="Tahoma"/>
                <w:sz w:val="18"/>
                <w:szCs w:val="18"/>
              </w:rPr>
              <w:t xml:space="preserve">ул. Преображенская, 90                                                          КПП (для </w:t>
            </w:r>
            <w:r w:rsidRPr="007629E0">
              <w:rPr>
                <w:rFonts w:ascii="Tahoma" w:hAnsi="Tahoma" w:cs="Tahoma"/>
                <w:sz w:val="18"/>
                <w:szCs w:val="18"/>
              </w:rPr>
              <w:lastRenderedPageBreak/>
              <w:t xml:space="preserve">счетов-фактур): 434543001                               </w:t>
            </w:r>
          </w:p>
        </w:tc>
      </w:tr>
      <w:tr w:rsidR="00AD09E0" w:rsidRPr="004B5AB3" w14:paraId="14854354" w14:textId="77777777" w:rsidTr="00047441">
        <w:tc>
          <w:tcPr>
            <w:tcW w:w="4448" w:type="dxa"/>
          </w:tcPr>
          <w:p w14:paraId="56C1F45F"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permStart w:id="1696270542" w:edGrp="everyone" w:colFirst="0" w:colLast="0"/>
            <w:permStart w:id="2002194141" w:edGrp="everyone" w:colFirst="1" w:colLast="1"/>
            <w:permEnd w:id="1928684413"/>
            <w:permEnd w:id="187592064"/>
            <w:r w:rsidRPr="004B5AB3">
              <w:rPr>
                <w:rFonts w:ascii="Tahoma" w:eastAsia="Times New Roman" w:hAnsi="Tahoma" w:cs="Tahoma"/>
                <w:spacing w:val="-3"/>
                <w:szCs w:val="20"/>
              </w:rPr>
              <w:lastRenderedPageBreak/>
              <w:t>Банковские реквизиты:</w:t>
            </w:r>
          </w:p>
          <w:p w14:paraId="69C8C729" w14:textId="77777777"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14:paraId="568D6A40" w14:textId="77777777" w:rsidR="00AD09E0" w:rsidRPr="004B5AB3" w:rsidRDefault="00AD09E0" w:rsidP="004B5AB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14:paraId="15DE8447" w14:textId="1B83A026" w:rsidR="00AD09E0" w:rsidRPr="004B5AB3" w:rsidRDefault="003C0708" w:rsidP="003C3DEF">
            <w:pPr>
              <w:widowControl w:val="0"/>
              <w:spacing w:after="0" w:line="240" w:lineRule="auto"/>
              <w:rPr>
                <w:rFonts w:ascii="Tahoma" w:eastAsia="Times New Roman" w:hAnsi="Tahoma" w:cs="Tahoma"/>
                <w:spacing w:val="-3"/>
                <w:szCs w:val="20"/>
              </w:rPr>
            </w:pPr>
            <w:r w:rsidRPr="007629E0">
              <w:rPr>
                <w:rFonts w:ascii="Tahoma" w:hAnsi="Tahoma" w:cs="Tahoma"/>
                <w:sz w:val="18"/>
                <w:szCs w:val="18"/>
              </w:rPr>
              <w:t xml:space="preserve">Банковские реквизиты:                                                                Р/с №40702810827000002345                                                    </w:t>
            </w:r>
            <w:r>
              <w:rPr>
                <w:rFonts w:ascii="Tahoma" w:hAnsi="Tahoma" w:cs="Tahoma"/>
                <w:sz w:val="18"/>
                <w:szCs w:val="18"/>
              </w:rPr>
              <w:t xml:space="preserve">  </w:t>
            </w:r>
            <w:r w:rsidRPr="007629E0">
              <w:rPr>
                <w:rFonts w:ascii="Tahoma" w:hAnsi="Tahoma" w:cs="Tahoma"/>
                <w:sz w:val="18"/>
                <w:szCs w:val="18"/>
              </w:rPr>
              <w:t xml:space="preserve">в </w:t>
            </w:r>
            <w:r w:rsidR="003C3DEF" w:rsidRPr="009838B8">
              <w:rPr>
                <w:rFonts w:ascii="Tahoma" w:hAnsi="Tahoma" w:cs="Tahoma"/>
                <w:szCs w:val="20"/>
              </w:rPr>
              <w:t xml:space="preserve">Кировском отделении </w:t>
            </w:r>
            <w:r w:rsidR="003C3DEF">
              <w:rPr>
                <w:rFonts w:ascii="Tahoma" w:hAnsi="Tahoma" w:cs="Tahoma"/>
                <w:sz w:val="18"/>
                <w:szCs w:val="18"/>
              </w:rPr>
              <w:t xml:space="preserve"> № 8612 ПАО «Сбербанк»</w:t>
            </w:r>
            <w:r w:rsidR="00915C49">
              <w:rPr>
                <w:rFonts w:ascii="Tahoma" w:hAnsi="Tahoma" w:cs="Tahoma"/>
                <w:sz w:val="18"/>
                <w:szCs w:val="18"/>
              </w:rPr>
              <w:t xml:space="preserve"> г. Кирова   </w:t>
            </w:r>
            <w:bookmarkStart w:id="14" w:name="_GoBack"/>
            <w:bookmarkEnd w:id="14"/>
            <w:r w:rsidRPr="007629E0">
              <w:rPr>
                <w:rFonts w:ascii="Tahoma" w:hAnsi="Tahoma" w:cs="Tahoma"/>
                <w:sz w:val="18"/>
                <w:szCs w:val="18"/>
              </w:rPr>
              <w:t>К/с 30101810500000000609,                                                    БИК 043304609</w:t>
            </w:r>
          </w:p>
        </w:tc>
      </w:tr>
      <w:tr w:rsidR="00AD09E0" w:rsidRPr="004B5AB3" w14:paraId="461C0B4B" w14:textId="77777777" w:rsidTr="00047441">
        <w:tc>
          <w:tcPr>
            <w:tcW w:w="4448" w:type="dxa"/>
          </w:tcPr>
          <w:p w14:paraId="5774B572" w14:textId="77777777" w:rsidR="00AD09E0" w:rsidRPr="004B5AB3" w:rsidRDefault="00AD09E0" w:rsidP="004B5AB3">
            <w:pPr>
              <w:widowControl w:val="0"/>
              <w:shd w:val="clear" w:color="auto" w:fill="FFFFFF"/>
              <w:spacing w:after="0" w:line="240" w:lineRule="auto"/>
              <w:ind w:right="-108"/>
              <w:jc w:val="both"/>
              <w:rPr>
                <w:rFonts w:ascii="Tahoma" w:eastAsia="Times New Roman" w:hAnsi="Tahoma" w:cs="Tahoma"/>
                <w:spacing w:val="-3"/>
                <w:szCs w:val="20"/>
                <w:lang w:val="en-US"/>
              </w:rPr>
            </w:pPr>
            <w:permStart w:id="527897191" w:edGrp="everyone" w:colFirst="0" w:colLast="0"/>
            <w:permStart w:id="209669795" w:edGrp="everyone" w:colFirst="1" w:colLast="1"/>
            <w:permEnd w:id="1696270542"/>
            <w:permEnd w:id="2002194141"/>
            <w:r w:rsidRPr="004B5AB3">
              <w:rPr>
                <w:rFonts w:ascii="Tahoma" w:eastAsia="Times New Roman" w:hAnsi="Tahoma" w:cs="Tahoma"/>
                <w:spacing w:val="-3"/>
                <w:szCs w:val="20"/>
                <w:lang w:val="en-US"/>
              </w:rPr>
              <w:t xml:space="preserve">______________________/_________________/ </w:t>
            </w:r>
          </w:p>
          <w:p w14:paraId="3361BEA4" w14:textId="77777777" w:rsidR="00AD09E0" w:rsidRPr="004B5AB3" w:rsidRDefault="00AD09E0" w:rsidP="004B5AB3">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14:paraId="47DB6674" w14:textId="6DB08262" w:rsidR="00AD09E0" w:rsidRPr="004B5AB3" w:rsidRDefault="00AD09E0" w:rsidP="0046528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14:paraId="46F657EB"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____________________________/_______________/</w:t>
            </w:r>
          </w:p>
          <w:p w14:paraId="73979BCC" w14:textId="77777777" w:rsidR="00AD09E0" w:rsidRPr="004B5AB3" w:rsidRDefault="00AD09E0" w:rsidP="004B5AB3">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14:paraId="1A40E19D" w14:textId="2C3F101E" w:rsidR="00AD09E0" w:rsidRPr="004B5AB3" w:rsidRDefault="00AD09E0" w:rsidP="00465280">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permEnd w:id="527897191"/>
      <w:permEnd w:id="209669795"/>
    </w:tbl>
    <w:p w14:paraId="3CEA0C1F" w14:textId="77777777" w:rsidR="00244392" w:rsidRPr="004B5AB3" w:rsidRDefault="00244392" w:rsidP="004B5AB3">
      <w:pPr>
        <w:spacing w:after="0" w:line="240" w:lineRule="auto"/>
        <w:contextualSpacing/>
        <w:rPr>
          <w:rFonts w:ascii="Tahoma" w:hAnsi="Tahoma" w:cs="Tahoma"/>
          <w:szCs w:val="20"/>
        </w:rPr>
      </w:pPr>
    </w:p>
    <w:sectPr w:rsidR="00244392" w:rsidRPr="004B5AB3" w:rsidSect="00425304">
      <w:headerReference w:type="even" r:id="rId15"/>
      <w:headerReference w:type="default" r:id="rId16"/>
      <w:footerReference w:type="even" r:id="rId17"/>
      <w:footerReference w:type="default" r:id="rId18"/>
      <w:footerReference w:type="first" r:id="rId19"/>
      <w:pgSz w:w="11907" w:h="16839" w:code="1"/>
      <w:pgMar w:top="254"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CFB1E" w14:textId="77777777" w:rsidR="006B2548" w:rsidRDefault="006B2548">
      <w:pPr>
        <w:spacing w:after="0" w:line="240" w:lineRule="auto"/>
      </w:pPr>
      <w:r>
        <w:separator/>
      </w:r>
    </w:p>
  </w:endnote>
  <w:endnote w:type="continuationSeparator" w:id="0">
    <w:p w14:paraId="2AE14D65" w14:textId="77777777" w:rsidR="006B2548" w:rsidRDefault="006B2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62368" w14:textId="77777777" w:rsidR="00365E38" w:rsidRDefault="00365E38">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011915FE" w14:textId="77777777" w:rsidR="00365E38" w:rsidRDefault="00365E3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14:paraId="0AA5B410" w14:textId="1EE69561" w:rsidR="00365E38" w:rsidRDefault="00365E38">
        <w:pPr>
          <w:pStyle w:val="a5"/>
          <w:jc w:val="right"/>
        </w:pPr>
        <w:r>
          <w:fldChar w:fldCharType="begin"/>
        </w:r>
        <w:r>
          <w:instrText>PAGE   \* MERGEFORMAT</w:instrText>
        </w:r>
        <w:r>
          <w:fldChar w:fldCharType="separate"/>
        </w:r>
        <w:r w:rsidR="00915C49">
          <w:rPr>
            <w:noProof/>
          </w:rPr>
          <w:t>17</w:t>
        </w:r>
        <w:r>
          <w:fldChar w:fldCharType="end"/>
        </w:r>
      </w:p>
    </w:sdtContent>
  </w:sdt>
  <w:p w14:paraId="0EA86EFE" w14:textId="77777777" w:rsidR="00365E38" w:rsidRPr="00A625EE" w:rsidRDefault="00365E38"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3D7CD" w14:textId="77777777" w:rsidR="00365E38" w:rsidRDefault="00365E38"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D2731" w14:textId="77777777" w:rsidR="006B2548" w:rsidRDefault="006B2548">
      <w:pPr>
        <w:spacing w:after="0" w:line="240" w:lineRule="auto"/>
      </w:pPr>
      <w:r>
        <w:separator/>
      </w:r>
    </w:p>
  </w:footnote>
  <w:footnote w:type="continuationSeparator" w:id="0">
    <w:p w14:paraId="046533D3" w14:textId="77777777" w:rsidR="006B2548" w:rsidRDefault="006B2548">
      <w:pPr>
        <w:spacing w:after="0" w:line="240" w:lineRule="auto"/>
      </w:pPr>
      <w:r>
        <w:continuationSeparator/>
      </w:r>
    </w:p>
  </w:footnote>
  <w:footnote w:id="1">
    <w:p w14:paraId="01A27ADC" w14:textId="77777777" w:rsidR="00365E38" w:rsidRPr="00425304" w:rsidRDefault="00365E38">
      <w:pPr>
        <w:pStyle w:val="afff5"/>
        <w:rPr>
          <w:rFonts w:ascii="Tahoma" w:hAnsi="Tahoma" w:cs="Tahoma"/>
          <w:sz w:val="16"/>
          <w:szCs w:val="16"/>
        </w:rPr>
      </w:pPr>
      <w:r w:rsidRPr="000435A1">
        <w:rPr>
          <w:rStyle w:val="afff7"/>
          <w:rFonts w:ascii="Tahoma" w:hAnsi="Tahoma" w:cs="Tahoma"/>
          <w:i/>
          <w:sz w:val="16"/>
          <w:szCs w:val="16"/>
        </w:rPr>
        <w:footnoteRef/>
      </w:r>
      <w:r w:rsidRPr="000435A1">
        <w:rPr>
          <w:rFonts w:ascii="Tahoma" w:hAnsi="Tahoma" w:cs="Tahoma"/>
          <w:i/>
          <w:sz w:val="16"/>
          <w:szCs w:val="16"/>
        </w:rPr>
        <w:t xml:space="preserve"> данный акт включается, если Услуги оказываются с использованием материалов Заказчика</w:t>
      </w:r>
    </w:p>
  </w:footnote>
  <w:footnote w:id="2">
    <w:p w14:paraId="46E13A0E" w14:textId="77777777" w:rsidR="00365E38" w:rsidRPr="004B5AB3" w:rsidRDefault="00365E38" w:rsidP="00D56233">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14:paraId="497CFE55" w14:textId="77777777" w:rsidR="00365E38" w:rsidRPr="004B5AB3" w:rsidRDefault="00365E38"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14:paraId="5B35D526" w14:textId="77777777" w:rsidR="00365E38" w:rsidRPr="004B5AB3" w:rsidRDefault="00365E38"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14:paraId="3B3EFD94" w14:textId="77777777" w:rsidR="00365E38" w:rsidRPr="004B5AB3" w:rsidRDefault="00365E38"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14:paraId="7A92EA62" w14:textId="77777777" w:rsidR="00365E38" w:rsidRPr="004B5AB3" w:rsidRDefault="00365E38"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14:paraId="7136A6B6" w14:textId="77777777" w:rsidR="00365E38" w:rsidRPr="004B5AB3" w:rsidRDefault="00365E38"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14:paraId="58A690B9" w14:textId="77777777" w:rsidR="00365E38" w:rsidRPr="004B5AB3" w:rsidRDefault="00365E38" w:rsidP="00D5623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20B96" w14:textId="77777777" w:rsidR="00365E38" w:rsidRDefault="00365E38">
    <w:pPr>
      <w:pStyle w:val="affc"/>
      <w:jc w:val="right"/>
    </w:pPr>
    <w:r>
      <w:rPr>
        <w:color w:val="CEDBE6" w:themeColor="accent2" w:themeTint="80"/>
      </w:rPr>
      <w:sym w:font="Wingdings 3" w:char="F07D"/>
    </w:r>
    <w:r>
      <w:t xml:space="preserve"> </w:t>
    </w:r>
  </w:p>
  <w:p w14:paraId="3CB33E47" w14:textId="77777777" w:rsidR="00365E38" w:rsidRDefault="00365E38">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78056" w14:textId="77777777" w:rsidR="00365E38" w:rsidRPr="003A69F1" w:rsidRDefault="00365E38" w:rsidP="003A69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4E3B8C"/>
    <w:multiLevelType w:val="hybridMultilevel"/>
    <w:tmpl w:val="B5F650A4"/>
    <w:lvl w:ilvl="0" w:tplc="3DE28E1A">
      <w:start w:val="1"/>
      <w:numFmt w:val="decimal"/>
      <w:lvlText w:val="14.%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8"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6" w15:restartNumberingAfterBreak="0">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17" w15:restartNumberingAfterBreak="0">
    <w:nsid w:val="2E6225EA"/>
    <w:multiLevelType w:val="hybridMultilevel"/>
    <w:tmpl w:val="86AAAA4E"/>
    <w:lvl w:ilvl="0" w:tplc="04190001">
      <w:start w:val="1"/>
      <w:numFmt w:val="bullet"/>
      <w:lvlText w:val=""/>
      <w:lvlJc w:val="left"/>
      <w:pPr>
        <w:ind w:left="1358"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18" w15:restartNumberingAfterBreak="0">
    <w:nsid w:val="2EEE231E"/>
    <w:multiLevelType w:val="hybridMultilevel"/>
    <w:tmpl w:val="898C36BE"/>
    <w:lvl w:ilvl="0" w:tplc="8E12E20C">
      <w:start w:val="1"/>
      <w:numFmt w:val="decimal"/>
      <w:lvlText w:val="14.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3" w15:restartNumberingAfterBreak="0">
    <w:nsid w:val="3660319B"/>
    <w:multiLevelType w:val="multilevel"/>
    <w:tmpl w:val="03203D48"/>
    <w:lvl w:ilvl="0">
      <w:start w:val="1"/>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28" w15:restartNumberingAfterBreak="0">
    <w:nsid w:val="3EFA3E83"/>
    <w:multiLevelType w:val="multilevel"/>
    <w:tmpl w:val="E7F8BC20"/>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7A307BA"/>
    <w:multiLevelType w:val="hybridMultilevel"/>
    <w:tmpl w:val="19F8A82A"/>
    <w:lvl w:ilvl="0" w:tplc="04190017">
      <w:start w:val="1"/>
      <w:numFmt w:val="lowerLetter"/>
      <w:lvlText w:val="%1)"/>
      <w:lvlJc w:val="left"/>
      <w:pPr>
        <w:ind w:left="210" w:hanging="360"/>
      </w:pPr>
    </w:lvl>
    <w:lvl w:ilvl="1" w:tplc="04190019">
      <w:start w:val="1"/>
      <w:numFmt w:val="lowerLetter"/>
      <w:lvlText w:val="%2."/>
      <w:lvlJc w:val="left"/>
      <w:pPr>
        <w:ind w:left="930" w:hanging="360"/>
      </w:pPr>
    </w:lvl>
    <w:lvl w:ilvl="2" w:tplc="0419001B">
      <w:start w:val="1"/>
      <w:numFmt w:val="lowerRoman"/>
      <w:lvlText w:val="%3."/>
      <w:lvlJc w:val="right"/>
      <w:pPr>
        <w:ind w:left="1650" w:hanging="180"/>
      </w:pPr>
    </w:lvl>
    <w:lvl w:ilvl="3" w:tplc="0419000F">
      <w:start w:val="1"/>
      <w:numFmt w:val="decimal"/>
      <w:lvlText w:val="%4."/>
      <w:lvlJc w:val="left"/>
      <w:pPr>
        <w:ind w:left="2370" w:hanging="360"/>
      </w:pPr>
    </w:lvl>
    <w:lvl w:ilvl="4" w:tplc="04190019">
      <w:start w:val="1"/>
      <w:numFmt w:val="lowerLetter"/>
      <w:lvlText w:val="%5."/>
      <w:lvlJc w:val="left"/>
      <w:pPr>
        <w:ind w:left="3090" w:hanging="360"/>
      </w:pPr>
    </w:lvl>
    <w:lvl w:ilvl="5" w:tplc="0419001B">
      <w:start w:val="1"/>
      <w:numFmt w:val="lowerRoman"/>
      <w:lvlText w:val="%6."/>
      <w:lvlJc w:val="right"/>
      <w:pPr>
        <w:ind w:left="3810" w:hanging="180"/>
      </w:pPr>
    </w:lvl>
    <w:lvl w:ilvl="6" w:tplc="0419000F">
      <w:start w:val="1"/>
      <w:numFmt w:val="decimal"/>
      <w:lvlText w:val="%7."/>
      <w:lvlJc w:val="left"/>
      <w:pPr>
        <w:ind w:left="4530" w:hanging="360"/>
      </w:pPr>
    </w:lvl>
    <w:lvl w:ilvl="7" w:tplc="04190019">
      <w:start w:val="1"/>
      <w:numFmt w:val="lowerLetter"/>
      <w:lvlText w:val="%8."/>
      <w:lvlJc w:val="left"/>
      <w:pPr>
        <w:ind w:left="5250" w:hanging="360"/>
      </w:pPr>
    </w:lvl>
    <w:lvl w:ilvl="8" w:tplc="0419001B">
      <w:start w:val="1"/>
      <w:numFmt w:val="lowerRoman"/>
      <w:lvlText w:val="%9."/>
      <w:lvlJc w:val="right"/>
      <w:pPr>
        <w:ind w:left="5970" w:hanging="180"/>
      </w:pPr>
    </w:lvl>
  </w:abstractNum>
  <w:abstractNum w:abstractNumId="31"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5AA07A24"/>
    <w:multiLevelType w:val="hybridMultilevel"/>
    <w:tmpl w:val="71F41A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38" w15:restartNumberingAfterBreak="0">
    <w:nsid w:val="6A4076EF"/>
    <w:multiLevelType w:val="multilevel"/>
    <w:tmpl w:val="98BE2C2A"/>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ru-RU"/>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9" w15:restartNumberingAfterBreak="0">
    <w:nsid w:val="6A725EE4"/>
    <w:multiLevelType w:val="hybridMultilevel"/>
    <w:tmpl w:val="00C26D64"/>
    <w:lvl w:ilvl="0" w:tplc="0419000F">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BB7208A"/>
    <w:multiLevelType w:val="multilevel"/>
    <w:tmpl w:val="E5E05B54"/>
    <w:lvl w:ilvl="0">
      <w:start w:val="15"/>
      <w:numFmt w:val="decimal"/>
      <w:lvlText w:val="%1."/>
      <w:lvlJc w:val="left"/>
      <w:pPr>
        <w:ind w:left="600" w:hanging="600"/>
      </w:pPr>
      <w:rPr>
        <w:rFonts w:hint="default"/>
      </w:rPr>
    </w:lvl>
    <w:lvl w:ilvl="1">
      <w:start w:val="8"/>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41"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2" w15:restartNumberingAfterBreak="0">
    <w:nsid w:val="736656D5"/>
    <w:multiLevelType w:val="multilevel"/>
    <w:tmpl w:val="0398229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EFB44F1"/>
    <w:multiLevelType w:val="hybridMultilevel"/>
    <w:tmpl w:val="76E4709A"/>
    <w:lvl w:ilvl="0" w:tplc="04190001">
      <w:start w:val="1"/>
      <w:numFmt w:val="bullet"/>
      <w:lvlText w:val=""/>
      <w:lvlJc w:val="left"/>
      <w:pPr>
        <w:ind w:left="975" w:hanging="360"/>
      </w:pPr>
      <w:rPr>
        <w:rFonts w:ascii="Symbol" w:hAnsi="Symbol"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46"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6"/>
  </w:num>
  <w:num w:numId="6">
    <w:abstractNumId w:val="32"/>
  </w:num>
  <w:num w:numId="7">
    <w:abstractNumId w:val="7"/>
  </w:num>
  <w:num w:numId="8">
    <w:abstractNumId w:val="41"/>
  </w:num>
  <w:num w:numId="9">
    <w:abstractNumId w:val="20"/>
  </w:num>
  <w:num w:numId="10">
    <w:abstractNumId w:val="29"/>
  </w:num>
  <w:num w:numId="11">
    <w:abstractNumId w:val="26"/>
  </w:num>
  <w:num w:numId="12">
    <w:abstractNumId w:val="4"/>
  </w:num>
  <w:num w:numId="13">
    <w:abstractNumId w:val="27"/>
    <w:lvlOverride w:ilvl="0">
      <w:startOverride w:val="1"/>
    </w:lvlOverride>
    <w:lvlOverride w:ilvl="1"/>
    <w:lvlOverride w:ilvl="2"/>
    <w:lvlOverride w:ilvl="3"/>
    <w:lvlOverride w:ilvl="4"/>
    <w:lvlOverride w:ilvl="5"/>
    <w:lvlOverride w:ilvl="6"/>
    <w:lvlOverride w:ilvl="7"/>
    <w:lvlOverride w:ilvl="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37"/>
  </w:num>
  <w:num w:numId="17">
    <w:abstractNumId w:val="5"/>
  </w:num>
  <w:num w:numId="18">
    <w:abstractNumId w:val="18"/>
  </w:num>
  <w:num w:numId="19">
    <w:abstractNumId w:val="19"/>
  </w:num>
  <w:num w:numId="20">
    <w:abstractNumId w:val="38"/>
  </w:num>
  <w:num w:numId="2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0"/>
  </w:num>
  <w:num w:numId="24">
    <w:abstractNumId w:val="33"/>
  </w:num>
  <w:num w:numId="25">
    <w:abstractNumId w:val="25"/>
  </w:num>
  <w:num w:numId="26">
    <w:abstractNumId w:val="21"/>
  </w:num>
  <w:num w:numId="27">
    <w:abstractNumId w:val="6"/>
  </w:num>
  <w:num w:numId="28">
    <w:abstractNumId w:val="36"/>
  </w:num>
  <w:num w:numId="29">
    <w:abstractNumId w:val="14"/>
  </w:num>
  <w:num w:numId="30">
    <w:abstractNumId w:val="8"/>
  </w:num>
  <w:num w:numId="31">
    <w:abstractNumId w:val="9"/>
  </w:num>
  <w:num w:numId="32">
    <w:abstractNumId w:val="13"/>
  </w:num>
  <w:num w:numId="33">
    <w:abstractNumId w:val="44"/>
  </w:num>
  <w:num w:numId="34">
    <w:abstractNumId w:val="23"/>
  </w:num>
  <w:num w:numId="35">
    <w:abstractNumId w:val="24"/>
  </w:num>
  <w:num w:numId="36">
    <w:abstractNumId w:val="11"/>
  </w:num>
  <w:num w:numId="37">
    <w:abstractNumId w:val="39"/>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28"/>
  </w:num>
  <w:num w:numId="42">
    <w:abstractNumId w:val="15"/>
  </w:num>
  <w:num w:numId="43">
    <w:abstractNumId w:val="40"/>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17"/>
  </w:num>
  <w:num w:numId="48">
    <w:abstractNumId w:val="35"/>
  </w:num>
  <w:num w:numId="49">
    <w:abstractNumId w:val="4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documentProtection w:edit="readOnly" w:enforcement="1"/>
  <w:defaultTabStop w:val="720"/>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079D8"/>
    <w:rsid w:val="00017EE1"/>
    <w:rsid w:val="00020A5E"/>
    <w:rsid w:val="000274A1"/>
    <w:rsid w:val="0003148C"/>
    <w:rsid w:val="000435A1"/>
    <w:rsid w:val="00047441"/>
    <w:rsid w:val="00057242"/>
    <w:rsid w:val="00064E15"/>
    <w:rsid w:val="00065EC3"/>
    <w:rsid w:val="00070975"/>
    <w:rsid w:val="00070D3B"/>
    <w:rsid w:val="000713CA"/>
    <w:rsid w:val="00092D4D"/>
    <w:rsid w:val="00095333"/>
    <w:rsid w:val="0009562A"/>
    <w:rsid w:val="000973F8"/>
    <w:rsid w:val="000C1A0D"/>
    <w:rsid w:val="000C358B"/>
    <w:rsid w:val="000D0523"/>
    <w:rsid w:val="000E2533"/>
    <w:rsid w:val="000E4940"/>
    <w:rsid w:val="000F0D5F"/>
    <w:rsid w:val="00112A87"/>
    <w:rsid w:val="00124644"/>
    <w:rsid w:val="00125552"/>
    <w:rsid w:val="00140041"/>
    <w:rsid w:val="00143431"/>
    <w:rsid w:val="00154B3D"/>
    <w:rsid w:val="00156D95"/>
    <w:rsid w:val="00162790"/>
    <w:rsid w:val="00166E3B"/>
    <w:rsid w:val="0019212C"/>
    <w:rsid w:val="00193A4B"/>
    <w:rsid w:val="001972E5"/>
    <w:rsid w:val="001A31B6"/>
    <w:rsid w:val="001B6006"/>
    <w:rsid w:val="001C6209"/>
    <w:rsid w:val="001C7CF2"/>
    <w:rsid w:val="001F5C44"/>
    <w:rsid w:val="00206A88"/>
    <w:rsid w:val="0020760D"/>
    <w:rsid w:val="0021090C"/>
    <w:rsid w:val="00215FAB"/>
    <w:rsid w:val="002210EA"/>
    <w:rsid w:val="0022244C"/>
    <w:rsid w:val="00226EA9"/>
    <w:rsid w:val="00230209"/>
    <w:rsid w:val="002326C7"/>
    <w:rsid w:val="00244392"/>
    <w:rsid w:val="00246D46"/>
    <w:rsid w:val="00251DE7"/>
    <w:rsid w:val="00252CB4"/>
    <w:rsid w:val="00253A17"/>
    <w:rsid w:val="00265A42"/>
    <w:rsid w:val="00283E00"/>
    <w:rsid w:val="00291DF8"/>
    <w:rsid w:val="00297FAC"/>
    <w:rsid w:val="002A2E3E"/>
    <w:rsid w:val="002B3EA8"/>
    <w:rsid w:val="002C2D2E"/>
    <w:rsid w:val="002C2FB8"/>
    <w:rsid w:val="002C3C97"/>
    <w:rsid w:val="002C505D"/>
    <w:rsid w:val="002D215A"/>
    <w:rsid w:val="002D7784"/>
    <w:rsid w:val="002D7788"/>
    <w:rsid w:val="002F2EFA"/>
    <w:rsid w:val="002F4B7C"/>
    <w:rsid w:val="002F508F"/>
    <w:rsid w:val="002F50C7"/>
    <w:rsid w:val="002F5BEC"/>
    <w:rsid w:val="0030747A"/>
    <w:rsid w:val="0032501B"/>
    <w:rsid w:val="00330993"/>
    <w:rsid w:val="003326AA"/>
    <w:rsid w:val="00337D18"/>
    <w:rsid w:val="00340FBB"/>
    <w:rsid w:val="0034511A"/>
    <w:rsid w:val="003532D9"/>
    <w:rsid w:val="0036167E"/>
    <w:rsid w:val="00365E38"/>
    <w:rsid w:val="00384599"/>
    <w:rsid w:val="003878D4"/>
    <w:rsid w:val="00390E90"/>
    <w:rsid w:val="0039418D"/>
    <w:rsid w:val="00396B52"/>
    <w:rsid w:val="003A3131"/>
    <w:rsid w:val="003A612B"/>
    <w:rsid w:val="003A69F1"/>
    <w:rsid w:val="003B12E2"/>
    <w:rsid w:val="003B4985"/>
    <w:rsid w:val="003C05FA"/>
    <w:rsid w:val="003C0708"/>
    <w:rsid w:val="003C3DEF"/>
    <w:rsid w:val="003C7022"/>
    <w:rsid w:val="003D1A05"/>
    <w:rsid w:val="003D457B"/>
    <w:rsid w:val="003E64C6"/>
    <w:rsid w:val="00414DD4"/>
    <w:rsid w:val="00421E40"/>
    <w:rsid w:val="00424550"/>
    <w:rsid w:val="004246BB"/>
    <w:rsid w:val="00424931"/>
    <w:rsid w:val="00425304"/>
    <w:rsid w:val="0044176C"/>
    <w:rsid w:val="00443242"/>
    <w:rsid w:val="00444AE8"/>
    <w:rsid w:val="00451D3B"/>
    <w:rsid w:val="00460405"/>
    <w:rsid w:val="00462167"/>
    <w:rsid w:val="004640C1"/>
    <w:rsid w:val="00465280"/>
    <w:rsid w:val="00466D5D"/>
    <w:rsid w:val="00467892"/>
    <w:rsid w:val="00473694"/>
    <w:rsid w:val="00473E28"/>
    <w:rsid w:val="004741E3"/>
    <w:rsid w:val="004A0330"/>
    <w:rsid w:val="004A0632"/>
    <w:rsid w:val="004A28E2"/>
    <w:rsid w:val="004B06C7"/>
    <w:rsid w:val="004B5AB3"/>
    <w:rsid w:val="004C3559"/>
    <w:rsid w:val="004D2CA3"/>
    <w:rsid w:val="004E07DB"/>
    <w:rsid w:val="004E55BE"/>
    <w:rsid w:val="004F0BFE"/>
    <w:rsid w:val="004F301F"/>
    <w:rsid w:val="0050236A"/>
    <w:rsid w:val="00505789"/>
    <w:rsid w:val="00512C08"/>
    <w:rsid w:val="005157BD"/>
    <w:rsid w:val="00520BD1"/>
    <w:rsid w:val="00520E9F"/>
    <w:rsid w:val="0052367F"/>
    <w:rsid w:val="00523BD2"/>
    <w:rsid w:val="00523DF0"/>
    <w:rsid w:val="00525C26"/>
    <w:rsid w:val="005420B8"/>
    <w:rsid w:val="005434E7"/>
    <w:rsid w:val="00543868"/>
    <w:rsid w:val="00547EF0"/>
    <w:rsid w:val="0055056A"/>
    <w:rsid w:val="00555101"/>
    <w:rsid w:val="00562B25"/>
    <w:rsid w:val="00563D94"/>
    <w:rsid w:val="00570F21"/>
    <w:rsid w:val="0057405F"/>
    <w:rsid w:val="00575844"/>
    <w:rsid w:val="00590253"/>
    <w:rsid w:val="005A3D66"/>
    <w:rsid w:val="005C41A4"/>
    <w:rsid w:val="005C4F5D"/>
    <w:rsid w:val="005D4C82"/>
    <w:rsid w:val="005E1737"/>
    <w:rsid w:val="005F38B7"/>
    <w:rsid w:val="005F5144"/>
    <w:rsid w:val="0061354D"/>
    <w:rsid w:val="00614F12"/>
    <w:rsid w:val="00615AF3"/>
    <w:rsid w:val="00643A15"/>
    <w:rsid w:val="00645236"/>
    <w:rsid w:val="00647089"/>
    <w:rsid w:val="006477E4"/>
    <w:rsid w:val="0065625D"/>
    <w:rsid w:val="006604FE"/>
    <w:rsid w:val="00674E0E"/>
    <w:rsid w:val="00677161"/>
    <w:rsid w:val="00680453"/>
    <w:rsid w:val="00681BB5"/>
    <w:rsid w:val="0069081D"/>
    <w:rsid w:val="0069558B"/>
    <w:rsid w:val="00695898"/>
    <w:rsid w:val="006B2548"/>
    <w:rsid w:val="006D26CE"/>
    <w:rsid w:val="006D2DF7"/>
    <w:rsid w:val="006D32B0"/>
    <w:rsid w:val="006D408E"/>
    <w:rsid w:val="006F09B1"/>
    <w:rsid w:val="00716155"/>
    <w:rsid w:val="00717937"/>
    <w:rsid w:val="0072589C"/>
    <w:rsid w:val="00725B0D"/>
    <w:rsid w:val="00730FF6"/>
    <w:rsid w:val="00733024"/>
    <w:rsid w:val="00741883"/>
    <w:rsid w:val="00744285"/>
    <w:rsid w:val="007469B1"/>
    <w:rsid w:val="00747DB7"/>
    <w:rsid w:val="00767643"/>
    <w:rsid w:val="00767FD0"/>
    <w:rsid w:val="007903C1"/>
    <w:rsid w:val="00796D51"/>
    <w:rsid w:val="007A40D6"/>
    <w:rsid w:val="007B04D0"/>
    <w:rsid w:val="007B72D7"/>
    <w:rsid w:val="007C3A4E"/>
    <w:rsid w:val="007E5682"/>
    <w:rsid w:val="007E59F0"/>
    <w:rsid w:val="00813A64"/>
    <w:rsid w:val="008212C4"/>
    <w:rsid w:val="00824211"/>
    <w:rsid w:val="00836757"/>
    <w:rsid w:val="00836F58"/>
    <w:rsid w:val="00841CBE"/>
    <w:rsid w:val="00843758"/>
    <w:rsid w:val="00852D44"/>
    <w:rsid w:val="0086031B"/>
    <w:rsid w:val="00873F6F"/>
    <w:rsid w:val="008901C2"/>
    <w:rsid w:val="00890F11"/>
    <w:rsid w:val="00893F3E"/>
    <w:rsid w:val="00896B0E"/>
    <w:rsid w:val="008A75F1"/>
    <w:rsid w:val="008B0B8F"/>
    <w:rsid w:val="008B16BB"/>
    <w:rsid w:val="008B1A5A"/>
    <w:rsid w:val="008C4892"/>
    <w:rsid w:val="008D2EB8"/>
    <w:rsid w:val="008D431C"/>
    <w:rsid w:val="00903C56"/>
    <w:rsid w:val="00904FC4"/>
    <w:rsid w:val="00905285"/>
    <w:rsid w:val="00913664"/>
    <w:rsid w:val="00915C49"/>
    <w:rsid w:val="0091694F"/>
    <w:rsid w:val="009241D3"/>
    <w:rsid w:val="00931D2E"/>
    <w:rsid w:val="00937047"/>
    <w:rsid w:val="0094016D"/>
    <w:rsid w:val="0094029A"/>
    <w:rsid w:val="00944239"/>
    <w:rsid w:val="0094443A"/>
    <w:rsid w:val="00947C22"/>
    <w:rsid w:val="00952DA8"/>
    <w:rsid w:val="00952F9F"/>
    <w:rsid w:val="00953A5E"/>
    <w:rsid w:val="00970C1D"/>
    <w:rsid w:val="00981F71"/>
    <w:rsid w:val="00987270"/>
    <w:rsid w:val="00987B30"/>
    <w:rsid w:val="00992108"/>
    <w:rsid w:val="00993B32"/>
    <w:rsid w:val="009963FE"/>
    <w:rsid w:val="009A1BD4"/>
    <w:rsid w:val="009A4034"/>
    <w:rsid w:val="009A4161"/>
    <w:rsid w:val="009B4CA3"/>
    <w:rsid w:val="009B7E3B"/>
    <w:rsid w:val="009C1F5B"/>
    <w:rsid w:val="009C636D"/>
    <w:rsid w:val="009D6B68"/>
    <w:rsid w:val="009E7233"/>
    <w:rsid w:val="009E7AAE"/>
    <w:rsid w:val="009F39C4"/>
    <w:rsid w:val="009F3BBD"/>
    <w:rsid w:val="009F582E"/>
    <w:rsid w:val="00A00D05"/>
    <w:rsid w:val="00A05192"/>
    <w:rsid w:val="00A26659"/>
    <w:rsid w:val="00A2747E"/>
    <w:rsid w:val="00A36B32"/>
    <w:rsid w:val="00A625EE"/>
    <w:rsid w:val="00A6561A"/>
    <w:rsid w:val="00A73A13"/>
    <w:rsid w:val="00A761FB"/>
    <w:rsid w:val="00A94E2F"/>
    <w:rsid w:val="00A95BDF"/>
    <w:rsid w:val="00AA71B7"/>
    <w:rsid w:val="00AA71CF"/>
    <w:rsid w:val="00AB1070"/>
    <w:rsid w:val="00AB1DA2"/>
    <w:rsid w:val="00AB3579"/>
    <w:rsid w:val="00AB4142"/>
    <w:rsid w:val="00AB67A1"/>
    <w:rsid w:val="00AD0456"/>
    <w:rsid w:val="00AD09E0"/>
    <w:rsid w:val="00AD271B"/>
    <w:rsid w:val="00AD70DB"/>
    <w:rsid w:val="00AE57B0"/>
    <w:rsid w:val="00B051D2"/>
    <w:rsid w:val="00B051E9"/>
    <w:rsid w:val="00B15EA5"/>
    <w:rsid w:val="00B338F9"/>
    <w:rsid w:val="00B40AC4"/>
    <w:rsid w:val="00B53CFF"/>
    <w:rsid w:val="00B57BF8"/>
    <w:rsid w:val="00B66053"/>
    <w:rsid w:val="00B82B24"/>
    <w:rsid w:val="00B85442"/>
    <w:rsid w:val="00B908A2"/>
    <w:rsid w:val="00B93FC2"/>
    <w:rsid w:val="00B946D5"/>
    <w:rsid w:val="00B952C8"/>
    <w:rsid w:val="00B96768"/>
    <w:rsid w:val="00BA459B"/>
    <w:rsid w:val="00BA6056"/>
    <w:rsid w:val="00BB2482"/>
    <w:rsid w:val="00BC149B"/>
    <w:rsid w:val="00BC2C49"/>
    <w:rsid w:val="00BC7B06"/>
    <w:rsid w:val="00BD0BCA"/>
    <w:rsid w:val="00BE171B"/>
    <w:rsid w:val="00BF0D7A"/>
    <w:rsid w:val="00BF60A8"/>
    <w:rsid w:val="00BF67E4"/>
    <w:rsid w:val="00C01796"/>
    <w:rsid w:val="00C11008"/>
    <w:rsid w:val="00C14641"/>
    <w:rsid w:val="00C42ADD"/>
    <w:rsid w:val="00C5391F"/>
    <w:rsid w:val="00C5653A"/>
    <w:rsid w:val="00C641EF"/>
    <w:rsid w:val="00C650B3"/>
    <w:rsid w:val="00C72CC6"/>
    <w:rsid w:val="00C75A4E"/>
    <w:rsid w:val="00CA093B"/>
    <w:rsid w:val="00CB1F31"/>
    <w:rsid w:val="00CC07AC"/>
    <w:rsid w:val="00CC6779"/>
    <w:rsid w:val="00CD19FC"/>
    <w:rsid w:val="00CE31D7"/>
    <w:rsid w:val="00CE4032"/>
    <w:rsid w:val="00CE4525"/>
    <w:rsid w:val="00CF06C1"/>
    <w:rsid w:val="00CF2195"/>
    <w:rsid w:val="00CF2F3E"/>
    <w:rsid w:val="00D00688"/>
    <w:rsid w:val="00D00CBC"/>
    <w:rsid w:val="00D01BFE"/>
    <w:rsid w:val="00D035C2"/>
    <w:rsid w:val="00D05723"/>
    <w:rsid w:val="00D10DE0"/>
    <w:rsid w:val="00D20FA0"/>
    <w:rsid w:val="00D21682"/>
    <w:rsid w:val="00D23C96"/>
    <w:rsid w:val="00D2778B"/>
    <w:rsid w:val="00D3761F"/>
    <w:rsid w:val="00D518BC"/>
    <w:rsid w:val="00D52BEF"/>
    <w:rsid w:val="00D546C6"/>
    <w:rsid w:val="00D56233"/>
    <w:rsid w:val="00D83BFA"/>
    <w:rsid w:val="00D85005"/>
    <w:rsid w:val="00D8576D"/>
    <w:rsid w:val="00D86636"/>
    <w:rsid w:val="00D97832"/>
    <w:rsid w:val="00DA5A50"/>
    <w:rsid w:val="00DA6FD5"/>
    <w:rsid w:val="00DB2B9A"/>
    <w:rsid w:val="00DB332F"/>
    <w:rsid w:val="00DB7D7D"/>
    <w:rsid w:val="00DC25FA"/>
    <w:rsid w:val="00DC3097"/>
    <w:rsid w:val="00DC4D62"/>
    <w:rsid w:val="00DD0379"/>
    <w:rsid w:val="00DD1488"/>
    <w:rsid w:val="00DD26EB"/>
    <w:rsid w:val="00DD41E3"/>
    <w:rsid w:val="00DF488B"/>
    <w:rsid w:val="00E02552"/>
    <w:rsid w:val="00E0666A"/>
    <w:rsid w:val="00E1345D"/>
    <w:rsid w:val="00E2412C"/>
    <w:rsid w:val="00E31764"/>
    <w:rsid w:val="00E36825"/>
    <w:rsid w:val="00E44DE1"/>
    <w:rsid w:val="00E461D0"/>
    <w:rsid w:val="00E5267C"/>
    <w:rsid w:val="00E53584"/>
    <w:rsid w:val="00E55C3F"/>
    <w:rsid w:val="00E636CB"/>
    <w:rsid w:val="00E64A1F"/>
    <w:rsid w:val="00E7313A"/>
    <w:rsid w:val="00E73A9B"/>
    <w:rsid w:val="00E82520"/>
    <w:rsid w:val="00E82F0E"/>
    <w:rsid w:val="00E848A7"/>
    <w:rsid w:val="00E86622"/>
    <w:rsid w:val="00E95B0A"/>
    <w:rsid w:val="00E967D7"/>
    <w:rsid w:val="00EA4607"/>
    <w:rsid w:val="00EB04DD"/>
    <w:rsid w:val="00EB2C02"/>
    <w:rsid w:val="00EE1C8D"/>
    <w:rsid w:val="00EE55F6"/>
    <w:rsid w:val="00EE6F1A"/>
    <w:rsid w:val="00EF1ED9"/>
    <w:rsid w:val="00F0093D"/>
    <w:rsid w:val="00F01C8F"/>
    <w:rsid w:val="00F0413F"/>
    <w:rsid w:val="00F04365"/>
    <w:rsid w:val="00F05DE7"/>
    <w:rsid w:val="00F21C9A"/>
    <w:rsid w:val="00F2436D"/>
    <w:rsid w:val="00F30746"/>
    <w:rsid w:val="00F34871"/>
    <w:rsid w:val="00F42956"/>
    <w:rsid w:val="00F43BE1"/>
    <w:rsid w:val="00F472A3"/>
    <w:rsid w:val="00F5181F"/>
    <w:rsid w:val="00F521BA"/>
    <w:rsid w:val="00F57ECB"/>
    <w:rsid w:val="00F60C24"/>
    <w:rsid w:val="00F615B3"/>
    <w:rsid w:val="00F66FDC"/>
    <w:rsid w:val="00F67C76"/>
    <w:rsid w:val="00F72D1A"/>
    <w:rsid w:val="00F74B07"/>
    <w:rsid w:val="00F74F80"/>
    <w:rsid w:val="00F75CA9"/>
    <w:rsid w:val="00F76C4F"/>
    <w:rsid w:val="00F85C02"/>
    <w:rsid w:val="00F87B8F"/>
    <w:rsid w:val="00F9629A"/>
    <w:rsid w:val="00FA29A2"/>
    <w:rsid w:val="00FA6407"/>
    <w:rsid w:val="00FA6D1C"/>
    <w:rsid w:val="00FB2C88"/>
    <w:rsid w:val="00FB3D4F"/>
    <w:rsid w:val="00FB640E"/>
    <w:rsid w:val="00FC1E06"/>
    <w:rsid w:val="00FC37FD"/>
    <w:rsid w:val="00FC415F"/>
    <w:rsid w:val="00FE70C7"/>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AB29CBB"/>
  <w15:docId w15:val="{08D2197E-BE92-43B6-8024-DFD97A37D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9"/>
      </w:numPr>
      <w:spacing w:after="0" w:line="240" w:lineRule="auto"/>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380121">
      <w:bodyDiv w:val="1"/>
      <w:marLeft w:val="0"/>
      <w:marRight w:val="0"/>
      <w:marTop w:val="0"/>
      <w:marBottom w:val="0"/>
      <w:divBdr>
        <w:top w:val="none" w:sz="0" w:space="0" w:color="auto"/>
        <w:left w:val="none" w:sz="0" w:space="0" w:color="auto"/>
        <w:bottom w:val="none" w:sz="0" w:space="0" w:color="auto"/>
        <w:right w:val="none" w:sz="0" w:space="0" w:color="auto"/>
      </w:divBdr>
    </w:div>
    <w:div w:id="699404437">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57320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https://www.tplusgroup.ru/kso/ethic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2.xml><?xml version="1.0" encoding="utf-8"?>
<CoverPageProperties xmlns="http://schemas.microsoft.com/office/2006/coverPageProps">
  <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2.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3.xml><?xml version="1.0" encoding="utf-8"?>
<ds:datastoreItem xmlns:ds="http://schemas.openxmlformats.org/officeDocument/2006/customXml" ds:itemID="{25805864-E5FE-41EC-B38F-71F383CFBEA8}">
  <ds:schemaRefs>
    <ds:schemaRef ds:uri="http://schemas.microsoft.com/sharepoint/v3/contenttype/forms"/>
  </ds:schemaRefs>
</ds:datastoreItem>
</file>

<file path=customXml/itemProps4.xml><?xml version="1.0" encoding="utf-8"?>
<ds:datastoreItem xmlns:ds="http://schemas.openxmlformats.org/officeDocument/2006/customXml" ds:itemID="{4B1EDAAD-F88F-428B-91E2-EE954AEFE03F}">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C921ABE7-05D0-4A85-9F9F-50374BBE6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5297922A-AB06-4026-ABF0-5C181E0DE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24</TotalTime>
  <Pages>17</Pages>
  <Words>12081</Words>
  <Characters>68862</Characters>
  <Application>Microsoft Office Word</Application>
  <DocSecurity>8</DocSecurity>
  <Lines>573</Lines>
  <Paragraphs>161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dc:creator>
  <cp:keywords/>
  <dc:description/>
  <cp:lastModifiedBy>Дудырева Елена Викторовна</cp:lastModifiedBy>
  <cp:revision>8</cp:revision>
  <cp:lastPrinted>2017-06-29T14:49:00Z</cp:lastPrinted>
  <dcterms:created xsi:type="dcterms:W3CDTF">2025-09-29T13:30:00Z</dcterms:created>
  <dcterms:modified xsi:type="dcterms:W3CDTF">2025-10-08T09:27:00Z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